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922C10" w14:textId="377482EB" w:rsidR="00AF5CF8" w:rsidRPr="0009197C" w:rsidRDefault="00AF5CF8" w:rsidP="00AF5CF8">
      <w:pPr>
        <w:widowControl w:val="0"/>
        <w:tabs>
          <w:tab w:val="left" w:pos="10632"/>
        </w:tabs>
        <w:autoSpaceDE w:val="0"/>
        <w:autoSpaceDN w:val="0"/>
        <w:spacing w:after="0" w:line="240" w:lineRule="auto"/>
        <w:ind w:right="127"/>
        <w:jc w:val="right"/>
        <w:outlineLvl w:val="0"/>
        <w:rPr>
          <w:rFonts w:eastAsia="Times New Roman" w:cstheme="minorHAnsi"/>
          <w:b/>
          <w:bCs/>
          <w:spacing w:val="-4"/>
          <w:sz w:val="28"/>
          <w:szCs w:val="28"/>
        </w:rPr>
      </w:pPr>
      <w:r w:rsidRPr="0009197C">
        <w:rPr>
          <w:rFonts w:eastAsia="Times New Roman" w:cstheme="minorHAnsi"/>
          <w:b/>
          <w:bCs/>
          <w:spacing w:val="-4"/>
          <w:sz w:val="28"/>
          <w:szCs w:val="28"/>
        </w:rPr>
        <w:t>A</w:t>
      </w:r>
      <w:r w:rsidR="00A63025">
        <w:rPr>
          <w:rFonts w:eastAsia="Times New Roman" w:cstheme="minorHAnsi"/>
          <w:b/>
          <w:bCs/>
          <w:spacing w:val="-4"/>
          <w:sz w:val="28"/>
          <w:szCs w:val="28"/>
        </w:rPr>
        <w:t xml:space="preserve">LLEGATO </w:t>
      </w:r>
      <w:r w:rsidR="008C3643">
        <w:rPr>
          <w:rFonts w:eastAsia="Times New Roman" w:cstheme="minorHAnsi"/>
          <w:b/>
          <w:bCs/>
          <w:spacing w:val="-4"/>
          <w:sz w:val="28"/>
          <w:szCs w:val="28"/>
        </w:rPr>
        <w:t>P</w:t>
      </w:r>
    </w:p>
    <w:p w14:paraId="41BEBBD6" w14:textId="77777777" w:rsidR="00480409" w:rsidRDefault="00480409" w:rsidP="00480409">
      <w:pPr>
        <w:widowControl w:val="0"/>
        <w:autoSpaceDE w:val="0"/>
        <w:autoSpaceDN w:val="0"/>
        <w:spacing w:after="0" w:line="240" w:lineRule="auto"/>
        <w:ind w:left="49" w:right="89"/>
        <w:jc w:val="center"/>
        <w:rPr>
          <w:rFonts w:ascii="Calibri" w:eastAsia="Times New Roman" w:hAnsi="Calibri" w:cs="Calibri"/>
          <w:b/>
          <w:sz w:val="40"/>
          <w:szCs w:val="40"/>
        </w:rPr>
      </w:pPr>
    </w:p>
    <w:p w14:paraId="178B4A4C" w14:textId="77777777" w:rsidR="00480409" w:rsidRDefault="00480409" w:rsidP="00480409">
      <w:pPr>
        <w:widowControl w:val="0"/>
        <w:autoSpaceDE w:val="0"/>
        <w:autoSpaceDN w:val="0"/>
        <w:spacing w:after="0" w:line="240" w:lineRule="auto"/>
        <w:ind w:left="49" w:right="89"/>
        <w:jc w:val="center"/>
        <w:rPr>
          <w:rFonts w:ascii="Calibri" w:eastAsia="Times New Roman" w:hAnsi="Calibri" w:cs="Calibri"/>
          <w:b/>
          <w:sz w:val="40"/>
          <w:szCs w:val="40"/>
        </w:rPr>
      </w:pPr>
    </w:p>
    <w:p w14:paraId="669B99DB" w14:textId="3AE36C4E" w:rsidR="00480409" w:rsidRPr="00480409" w:rsidRDefault="00480409" w:rsidP="00480409">
      <w:pPr>
        <w:widowControl w:val="0"/>
        <w:autoSpaceDE w:val="0"/>
        <w:autoSpaceDN w:val="0"/>
        <w:spacing w:after="0" w:line="240" w:lineRule="auto"/>
        <w:ind w:left="49" w:right="89"/>
        <w:jc w:val="center"/>
        <w:rPr>
          <w:rFonts w:ascii="Calibri" w:eastAsia="Times New Roman" w:hAnsi="Calibri" w:cs="Calibri"/>
          <w:b/>
          <w:sz w:val="40"/>
          <w:szCs w:val="40"/>
        </w:rPr>
      </w:pPr>
      <w:r w:rsidRPr="00480409">
        <w:rPr>
          <w:rFonts w:ascii="Calibri" w:eastAsia="Times New Roman" w:hAnsi="Calibri" w:cs="Calibri"/>
          <w:b/>
          <w:sz w:val="40"/>
          <w:szCs w:val="40"/>
        </w:rPr>
        <w:t>PN FEAMPA 2021/2027</w:t>
      </w:r>
    </w:p>
    <w:p w14:paraId="7A6A55F9" w14:textId="77777777" w:rsidR="00480409" w:rsidRPr="00480409" w:rsidRDefault="00480409" w:rsidP="00480409">
      <w:pPr>
        <w:widowControl w:val="0"/>
        <w:autoSpaceDE w:val="0"/>
        <w:autoSpaceDN w:val="0"/>
        <w:spacing w:after="0" w:line="240" w:lineRule="auto"/>
        <w:ind w:left="49" w:right="89"/>
        <w:jc w:val="center"/>
        <w:rPr>
          <w:rFonts w:ascii="Calibri" w:eastAsia="Times New Roman" w:hAnsi="Calibri" w:cs="Calibri"/>
          <w:b/>
          <w:sz w:val="40"/>
          <w:szCs w:val="40"/>
        </w:rPr>
      </w:pPr>
      <w:r w:rsidRPr="00480409">
        <w:rPr>
          <w:rFonts w:ascii="Calibri" w:eastAsia="Times New Roman" w:hAnsi="Calibri" w:cs="Calibri"/>
          <w:b/>
          <w:sz w:val="40"/>
          <w:szCs w:val="40"/>
        </w:rPr>
        <w:t>PRIORITA’ 2</w:t>
      </w:r>
    </w:p>
    <w:p w14:paraId="5C71357B" w14:textId="77777777" w:rsidR="00480409" w:rsidRPr="00480409" w:rsidRDefault="00480409" w:rsidP="00480409">
      <w:pPr>
        <w:widowControl w:val="0"/>
        <w:autoSpaceDE w:val="0"/>
        <w:autoSpaceDN w:val="0"/>
        <w:spacing w:after="0"/>
        <w:ind w:left="49" w:right="51"/>
        <w:jc w:val="center"/>
        <w:rPr>
          <w:rFonts w:ascii="Calibri" w:eastAsia="Times New Roman" w:hAnsi="Calibri" w:cs="Calibri"/>
          <w:b/>
          <w:color w:val="000009"/>
          <w:sz w:val="24"/>
          <w:szCs w:val="24"/>
        </w:rPr>
      </w:pPr>
    </w:p>
    <w:p w14:paraId="7E1D8B9E" w14:textId="77777777" w:rsidR="00480409" w:rsidRPr="00480409" w:rsidRDefault="00480409" w:rsidP="00480409">
      <w:pPr>
        <w:widowControl w:val="0"/>
        <w:autoSpaceDE w:val="0"/>
        <w:autoSpaceDN w:val="0"/>
        <w:spacing w:after="0"/>
        <w:ind w:left="49" w:right="47"/>
        <w:jc w:val="center"/>
        <w:rPr>
          <w:rFonts w:ascii="Calibri" w:eastAsia="Times New Roman" w:hAnsi="Calibri" w:cs="Calibri"/>
          <w:b/>
          <w:color w:val="000009"/>
          <w:sz w:val="24"/>
          <w:szCs w:val="24"/>
        </w:rPr>
      </w:pPr>
      <w:r w:rsidRPr="00480409">
        <w:rPr>
          <w:rFonts w:ascii="Calibri" w:eastAsia="Times New Roman" w:hAnsi="Calibri" w:cs="Calibri"/>
          <w:b/>
          <w:color w:val="000009"/>
          <w:sz w:val="24"/>
          <w:szCs w:val="24"/>
        </w:rPr>
        <w:t>Obiettivo specifico 2.2</w:t>
      </w:r>
    </w:p>
    <w:p w14:paraId="4E8227BB" w14:textId="77777777" w:rsidR="00480409" w:rsidRPr="00480409" w:rsidRDefault="00480409" w:rsidP="00480409">
      <w:pPr>
        <w:widowControl w:val="0"/>
        <w:autoSpaceDE w:val="0"/>
        <w:autoSpaceDN w:val="0"/>
        <w:spacing w:after="0"/>
        <w:ind w:left="49" w:right="47"/>
        <w:jc w:val="center"/>
        <w:rPr>
          <w:rFonts w:ascii="Calibri" w:eastAsia="Times New Roman" w:hAnsi="Calibri" w:cs="Calibri"/>
          <w:b/>
          <w:color w:val="000009"/>
          <w:sz w:val="24"/>
          <w:szCs w:val="24"/>
        </w:rPr>
      </w:pPr>
      <w:r w:rsidRPr="00480409">
        <w:rPr>
          <w:rFonts w:ascii="Calibri" w:eastAsia="Times New Roman" w:hAnsi="Calibri" w:cs="Calibri"/>
          <w:b/>
          <w:color w:val="000009"/>
          <w:sz w:val="24"/>
          <w:szCs w:val="24"/>
        </w:rPr>
        <w:t>AZIONE</w:t>
      </w:r>
      <w:r w:rsidRPr="00480409">
        <w:rPr>
          <w:rFonts w:ascii="Calibri" w:eastAsia="Times New Roman" w:hAnsi="Calibri" w:cs="Calibri"/>
          <w:b/>
          <w:color w:val="000009"/>
          <w:spacing w:val="-4"/>
          <w:sz w:val="24"/>
          <w:szCs w:val="24"/>
        </w:rPr>
        <w:t xml:space="preserve"> </w:t>
      </w:r>
      <w:r w:rsidRPr="00480409">
        <w:rPr>
          <w:rFonts w:ascii="Calibri" w:eastAsia="Times New Roman" w:hAnsi="Calibri" w:cs="Calibri"/>
          <w:b/>
          <w:color w:val="000009"/>
          <w:sz w:val="24"/>
          <w:szCs w:val="24"/>
        </w:rPr>
        <w:t>1</w:t>
      </w:r>
      <w:r w:rsidRPr="00480409">
        <w:rPr>
          <w:rFonts w:ascii="Calibri" w:eastAsia="Times New Roman" w:hAnsi="Calibri" w:cs="Calibri"/>
          <w:b/>
          <w:color w:val="000009"/>
          <w:spacing w:val="-4"/>
          <w:sz w:val="24"/>
          <w:szCs w:val="24"/>
        </w:rPr>
        <w:t xml:space="preserve"> </w:t>
      </w:r>
      <w:r w:rsidRPr="00480409">
        <w:rPr>
          <w:rFonts w:ascii="Calibri" w:eastAsia="Times New Roman" w:hAnsi="Calibri" w:cs="Calibri"/>
          <w:b/>
          <w:color w:val="000009"/>
          <w:sz w:val="24"/>
          <w:szCs w:val="24"/>
        </w:rPr>
        <w:t xml:space="preserve">“Transizione energetica e mitigazione degli impatti ambientali degli impianti di commercializzazione e trasformazione dei prodotti della pesca ed acquacoltura” </w:t>
      </w:r>
    </w:p>
    <w:p w14:paraId="723B0A2C" w14:textId="77777777" w:rsidR="00480409" w:rsidRPr="00480409" w:rsidRDefault="00480409" w:rsidP="00480409">
      <w:pPr>
        <w:widowControl w:val="0"/>
        <w:autoSpaceDE w:val="0"/>
        <w:autoSpaceDN w:val="0"/>
        <w:spacing w:after="0"/>
        <w:ind w:left="49" w:right="47"/>
        <w:jc w:val="center"/>
        <w:rPr>
          <w:rFonts w:ascii="Calibri" w:eastAsia="Times New Roman" w:hAnsi="Calibri" w:cs="Calibri"/>
          <w:b/>
          <w:sz w:val="24"/>
          <w:szCs w:val="24"/>
        </w:rPr>
      </w:pPr>
      <w:r w:rsidRPr="00480409">
        <w:rPr>
          <w:rFonts w:ascii="Calibri" w:eastAsia="Times New Roman" w:hAnsi="Calibri" w:cs="Calibri"/>
          <w:b/>
          <w:color w:val="000009"/>
          <w:sz w:val="24"/>
          <w:szCs w:val="24"/>
        </w:rPr>
        <w:t>Codice</w:t>
      </w:r>
      <w:r w:rsidRPr="00480409">
        <w:rPr>
          <w:rFonts w:ascii="Calibri" w:eastAsia="Times New Roman" w:hAnsi="Calibri" w:cs="Calibri"/>
          <w:b/>
          <w:color w:val="000009"/>
          <w:spacing w:val="-5"/>
          <w:sz w:val="24"/>
          <w:szCs w:val="24"/>
        </w:rPr>
        <w:t xml:space="preserve"> </w:t>
      </w:r>
      <w:r w:rsidRPr="00480409">
        <w:rPr>
          <w:rFonts w:ascii="Calibri" w:eastAsia="Times New Roman" w:hAnsi="Calibri" w:cs="Calibri"/>
          <w:b/>
          <w:color w:val="000009"/>
          <w:sz w:val="24"/>
          <w:szCs w:val="24"/>
        </w:rPr>
        <w:t>Intervento</w:t>
      </w:r>
      <w:r w:rsidRPr="00480409">
        <w:rPr>
          <w:rFonts w:ascii="Calibri" w:eastAsia="Times New Roman" w:hAnsi="Calibri" w:cs="Calibri"/>
          <w:b/>
          <w:color w:val="000009"/>
          <w:spacing w:val="-4"/>
          <w:sz w:val="24"/>
          <w:szCs w:val="24"/>
        </w:rPr>
        <w:t xml:space="preserve"> </w:t>
      </w:r>
      <w:r w:rsidRPr="00480409">
        <w:rPr>
          <w:rFonts w:ascii="Calibri" w:eastAsia="Times New Roman" w:hAnsi="Calibri" w:cs="Calibri"/>
          <w:b/>
          <w:color w:val="000009"/>
          <w:sz w:val="24"/>
          <w:szCs w:val="24"/>
        </w:rPr>
        <w:t>222103</w:t>
      </w:r>
      <w:r w:rsidRPr="00480409">
        <w:rPr>
          <w:rFonts w:ascii="Calibri" w:eastAsia="Times New Roman" w:hAnsi="Calibri" w:cs="Calibri"/>
          <w:b/>
          <w:color w:val="000009"/>
          <w:spacing w:val="-3"/>
          <w:sz w:val="24"/>
          <w:szCs w:val="24"/>
        </w:rPr>
        <w:t xml:space="preserve"> </w:t>
      </w:r>
      <w:r w:rsidRPr="00480409">
        <w:rPr>
          <w:rFonts w:ascii="Calibri" w:eastAsia="Times New Roman" w:hAnsi="Calibri" w:cs="Calibri"/>
          <w:b/>
          <w:color w:val="000009"/>
          <w:sz w:val="24"/>
          <w:szCs w:val="24"/>
        </w:rPr>
        <w:t>- Operazioni 01,02,41</w:t>
      </w:r>
    </w:p>
    <w:p w14:paraId="5E0220A2" w14:textId="77777777" w:rsidR="00480409" w:rsidRPr="00480409" w:rsidRDefault="00480409" w:rsidP="00480409">
      <w:pPr>
        <w:widowControl w:val="0"/>
        <w:autoSpaceDE w:val="0"/>
        <w:autoSpaceDN w:val="0"/>
        <w:spacing w:after="0"/>
        <w:ind w:left="1864" w:right="1864"/>
        <w:jc w:val="center"/>
        <w:rPr>
          <w:rFonts w:ascii="Calibri" w:eastAsia="Times New Roman" w:hAnsi="Calibri" w:cs="Calibri"/>
          <w:b/>
          <w:color w:val="000009"/>
          <w:sz w:val="24"/>
          <w:szCs w:val="24"/>
        </w:rPr>
      </w:pPr>
    </w:p>
    <w:p w14:paraId="12AAE15D" w14:textId="77777777" w:rsidR="00480409" w:rsidRPr="00480409" w:rsidRDefault="00480409" w:rsidP="00480409">
      <w:pPr>
        <w:widowControl w:val="0"/>
        <w:autoSpaceDE w:val="0"/>
        <w:autoSpaceDN w:val="0"/>
        <w:spacing w:after="0"/>
        <w:ind w:left="49" w:right="47"/>
        <w:jc w:val="center"/>
        <w:rPr>
          <w:rFonts w:ascii="Calibri" w:eastAsia="Times New Roman" w:hAnsi="Calibri" w:cs="Calibri"/>
          <w:b/>
          <w:color w:val="000009"/>
          <w:sz w:val="24"/>
          <w:szCs w:val="24"/>
        </w:rPr>
      </w:pPr>
      <w:r w:rsidRPr="00480409">
        <w:rPr>
          <w:rFonts w:ascii="Calibri" w:eastAsia="Times New Roman" w:hAnsi="Calibri" w:cs="Calibri"/>
          <w:b/>
          <w:color w:val="000009"/>
          <w:sz w:val="24"/>
          <w:szCs w:val="24"/>
        </w:rPr>
        <w:t xml:space="preserve">AZIONE 2 “Competitività e sicurezza delle attività di commercializzazione e trasformazione dei prodotti della pesca e acquacoltura” </w:t>
      </w:r>
    </w:p>
    <w:p w14:paraId="40945F96" w14:textId="094D3583" w:rsidR="00480409" w:rsidRPr="00480409" w:rsidRDefault="00480409" w:rsidP="00480409">
      <w:pPr>
        <w:widowControl w:val="0"/>
        <w:autoSpaceDE w:val="0"/>
        <w:autoSpaceDN w:val="0"/>
        <w:spacing w:after="0"/>
        <w:ind w:left="49" w:right="47"/>
        <w:jc w:val="center"/>
        <w:rPr>
          <w:rFonts w:ascii="Calibri" w:eastAsia="Times New Roman" w:hAnsi="Calibri" w:cs="Calibri"/>
          <w:b/>
          <w:color w:val="000009"/>
          <w:sz w:val="24"/>
          <w:szCs w:val="24"/>
        </w:rPr>
      </w:pPr>
      <w:r w:rsidRPr="00480409">
        <w:rPr>
          <w:rFonts w:ascii="Calibri" w:eastAsia="Times New Roman" w:hAnsi="Calibri" w:cs="Calibri"/>
          <w:b/>
          <w:color w:val="000009"/>
          <w:sz w:val="24"/>
          <w:szCs w:val="24"/>
        </w:rPr>
        <w:t>Codice Intervento 222</w:t>
      </w:r>
      <w:r w:rsidR="00182DF9">
        <w:rPr>
          <w:rFonts w:ascii="Calibri" w:eastAsia="Times New Roman" w:hAnsi="Calibri" w:cs="Calibri"/>
          <w:b/>
          <w:color w:val="000009"/>
          <w:sz w:val="24"/>
          <w:szCs w:val="24"/>
        </w:rPr>
        <w:t>2</w:t>
      </w:r>
      <w:bookmarkStart w:id="0" w:name="_GoBack"/>
      <w:bookmarkEnd w:id="0"/>
      <w:r w:rsidRPr="00480409">
        <w:rPr>
          <w:rFonts w:ascii="Calibri" w:eastAsia="Times New Roman" w:hAnsi="Calibri" w:cs="Calibri"/>
          <w:b/>
          <w:color w:val="000009"/>
          <w:sz w:val="24"/>
          <w:szCs w:val="24"/>
        </w:rPr>
        <w:t>02– Operazioni 54, 55, 66</w:t>
      </w:r>
    </w:p>
    <w:p w14:paraId="1723DD2E" w14:textId="77777777" w:rsidR="00480409" w:rsidRPr="00480409" w:rsidRDefault="00480409" w:rsidP="00480409">
      <w:pPr>
        <w:widowControl w:val="0"/>
        <w:autoSpaceDE w:val="0"/>
        <w:autoSpaceDN w:val="0"/>
        <w:spacing w:after="0"/>
        <w:ind w:left="49" w:right="49"/>
        <w:jc w:val="center"/>
        <w:rPr>
          <w:rFonts w:ascii="Calibri" w:eastAsia="Times New Roman" w:hAnsi="Calibri" w:cs="Calibri"/>
          <w:b/>
          <w:color w:val="000009"/>
          <w:sz w:val="24"/>
          <w:szCs w:val="24"/>
        </w:rPr>
      </w:pPr>
    </w:p>
    <w:p w14:paraId="55E8DF76" w14:textId="08A19BD2" w:rsidR="00480409" w:rsidRPr="00A837D3" w:rsidRDefault="00480409" w:rsidP="00480409">
      <w:pPr>
        <w:widowControl w:val="0"/>
        <w:autoSpaceDE w:val="0"/>
        <w:autoSpaceDN w:val="0"/>
        <w:spacing w:after="0"/>
        <w:ind w:left="49" w:right="49"/>
        <w:jc w:val="center"/>
        <w:rPr>
          <w:rFonts w:ascii="Calibri" w:eastAsia="Times New Roman" w:hAnsi="Calibri" w:cs="Calibri"/>
          <w:b/>
          <w:color w:val="000009"/>
          <w:sz w:val="24"/>
          <w:szCs w:val="24"/>
        </w:rPr>
      </w:pPr>
      <w:r w:rsidRPr="00480409">
        <w:rPr>
          <w:rFonts w:ascii="Calibri" w:eastAsia="Times New Roman" w:hAnsi="Calibri" w:cs="Calibri"/>
          <w:b/>
          <w:color w:val="000009"/>
          <w:sz w:val="24"/>
          <w:szCs w:val="24"/>
        </w:rPr>
        <w:t>AZIONE</w:t>
      </w:r>
      <w:r w:rsidRPr="00480409">
        <w:rPr>
          <w:rFonts w:ascii="Calibri" w:eastAsia="Times New Roman" w:hAnsi="Calibri" w:cs="Calibri"/>
          <w:b/>
          <w:color w:val="000009"/>
          <w:spacing w:val="-3"/>
          <w:sz w:val="24"/>
          <w:szCs w:val="24"/>
        </w:rPr>
        <w:t xml:space="preserve"> </w:t>
      </w:r>
      <w:r w:rsidRPr="00480409">
        <w:rPr>
          <w:rFonts w:ascii="Calibri" w:eastAsia="Times New Roman" w:hAnsi="Calibri" w:cs="Calibri"/>
          <w:b/>
          <w:color w:val="000009"/>
          <w:sz w:val="24"/>
          <w:szCs w:val="24"/>
        </w:rPr>
        <w:t>4</w:t>
      </w:r>
      <w:r w:rsidRPr="00480409">
        <w:rPr>
          <w:rFonts w:ascii="Calibri" w:eastAsia="Times New Roman" w:hAnsi="Calibri" w:cs="Calibri"/>
          <w:b/>
          <w:color w:val="000009"/>
          <w:spacing w:val="-3"/>
          <w:sz w:val="24"/>
          <w:szCs w:val="24"/>
        </w:rPr>
        <w:t xml:space="preserve"> </w:t>
      </w:r>
      <w:r w:rsidRPr="00480409">
        <w:rPr>
          <w:rFonts w:ascii="Calibri" w:eastAsia="Times New Roman" w:hAnsi="Calibri" w:cs="Calibri"/>
          <w:b/>
          <w:color w:val="000009"/>
          <w:sz w:val="24"/>
          <w:szCs w:val="24"/>
        </w:rPr>
        <w:t>“Resilienza, stabilità, trasparenza ed equa concorrenza nei settori della commercializzazione e trasformazione e miglioramento dell’organizzazione di mercato dei prodotti d</w:t>
      </w:r>
      <w:r w:rsidRPr="00A837D3">
        <w:rPr>
          <w:rFonts w:ascii="Calibri" w:eastAsia="Times New Roman" w:hAnsi="Calibri" w:cs="Calibri"/>
          <w:b/>
          <w:color w:val="000009"/>
          <w:sz w:val="24"/>
          <w:szCs w:val="24"/>
        </w:rPr>
        <w:t xml:space="preserve">ella pesca e acquacoltura” </w:t>
      </w:r>
    </w:p>
    <w:p w14:paraId="61D1A315" w14:textId="608762BA" w:rsidR="00480409" w:rsidRPr="00480409" w:rsidRDefault="00480409" w:rsidP="00480409">
      <w:pPr>
        <w:spacing w:after="0" w:line="240" w:lineRule="auto"/>
        <w:jc w:val="center"/>
        <w:rPr>
          <w:rFonts w:ascii="Calibri" w:eastAsia="Times New Roman" w:hAnsi="Calibri" w:cs="Calibri"/>
          <w:b/>
          <w:color w:val="000009"/>
          <w:sz w:val="24"/>
          <w:szCs w:val="24"/>
        </w:rPr>
      </w:pPr>
      <w:r w:rsidRPr="00A837D3">
        <w:rPr>
          <w:rFonts w:ascii="Calibri" w:eastAsia="Times New Roman" w:hAnsi="Calibri" w:cs="Calibri"/>
          <w:b/>
          <w:color w:val="000009"/>
          <w:sz w:val="24"/>
          <w:szCs w:val="24"/>
        </w:rPr>
        <w:t>Codice</w:t>
      </w:r>
      <w:r w:rsidRPr="00A837D3">
        <w:rPr>
          <w:rFonts w:ascii="Calibri" w:eastAsia="Times New Roman" w:hAnsi="Calibri" w:cs="Calibri"/>
          <w:b/>
          <w:color w:val="000009"/>
          <w:spacing w:val="-4"/>
          <w:sz w:val="24"/>
          <w:szCs w:val="24"/>
        </w:rPr>
        <w:t xml:space="preserve"> </w:t>
      </w:r>
      <w:r w:rsidRPr="00A837D3">
        <w:rPr>
          <w:rFonts w:ascii="Calibri" w:eastAsia="Times New Roman" w:hAnsi="Calibri" w:cs="Calibri"/>
          <w:b/>
          <w:color w:val="000009"/>
          <w:sz w:val="24"/>
          <w:szCs w:val="24"/>
        </w:rPr>
        <w:t>Intervento</w:t>
      </w:r>
      <w:r w:rsidRPr="00A837D3">
        <w:rPr>
          <w:rFonts w:ascii="Calibri" w:eastAsia="Times New Roman" w:hAnsi="Calibri" w:cs="Calibri"/>
          <w:b/>
          <w:color w:val="000009"/>
          <w:spacing w:val="-3"/>
          <w:sz w:val="24"/>
          <w:szCs w:val="24"/>
        </w:rPr>
        <w:t xml:space="preserve"> </w:t>
      </w:r>
      <w:r w:rsidRPr="00A837D3">
        <w:rPr>
          <w:rFonts w:ascii="Calibri" w:eastAsia="Times New Roman" w:hAnsi="Calibri" w:cs="Calibri"/>
          <w:b/>
          <w:color w:val="000009"/>
          <w:sz w:val="24"/>
          <w:szCs w:val="24"/>
        </w:rPr>
        <w:t>222402</w:t>
      </w:r>
      <w:r w:rsidRPr="00A837D3">
        <w:rPr>
          <w:rFonts w:ascii="Calibri" w:eastAsia="Times New Roman" w:hAnsi="Calibri" w:cs="Calibri"/>
          <w:b/>
          <w:color w:val="000009"/>
          <w:spacing w:val="-2"/>
          <w:sz w:val="24"/>
          <w:szCs w:val="24"/>
        </w:rPr>
        <w:t xml:space="preserve"> </w:t>
      </w:r>
      <w:r w:rsidRPr="00A837D3">
        <w:rPr>
          <w:rFonts w:ascii="Calibri" w:eastAsia="Times New Roman" w:hAnsi="Calibri" w:cs="Calibri"/>
          <w:b/>
          <w:color w:val="000009"/>
          <w:sz w:val="24"/>
          <w:szCs w:val="24"/>
        </w:rPr>
        <w:t>- Operazioni</w:t>
      </w:r>
      <w:r w:rsidRPr="00A837D3">
        <w:rPr>
          <w:rFonts w:ascii="Calibri" w:eastAsia="Calibri" w:hAnsi="Calibri" w:cs="Times New Roman"/>
          <w:b/>
          <w:sz w:val="32"/>
          <w:szCs w:val="32"/>
        </w:rPr>
        <w:t xml:space="preserve"> </w:t>
      </w:r>
      <w:r w:rsidRPr="00A837D3">
        <w:rPr>
          <w:rFonts w:ascii="Calibri" w:eastAsia="Times New Roman" w:hAnsi="Calibri" w:cs="Calibri"/>
          <w:b/>
          <w:color w:val="000009"/>
          <w:sz w:val="24"/>
          <w:szCs w:val="24"/>
        </w:rPr>
        <w:t>07, 09</w:t>
      </w:r>
      <w:r w:rsidR="00A837D3" w:rsidRPr="00A837D3">
        <w:rPr>
          <w:rFonts w:ascii="Calibri" w:eastAsia="Times New Roman" w:hAnsi="Calibri" w:cs="Calibri"/>
          <w:b/>
          <w:color w:val="000009"/>
          <w:sz w:val="24"/>
          <w:szCs w:val="24"/>
        </w:rPr>
        <w:t>,</w:t>
      </w:r>
      <w:r w:rsidRPr="00A837D3">
        <w:rPr>
          <w:rFonts w:ascii="Calibri" w:eastAsia="Times New Roman" w:hAnsi="Calibri" w:cs="Calibri"/>
          <w:b/>
          <w:color w:val="000009"/>
          <w:sz w:val="24"/>
          <w:szCs w:val="24"/>
        </w:rPr>
        <w:t xml:space="preserve"> 64, 66</w:t>
      </w:r>
    </w:p>
    <w:p w14:paraId="426A4814" w14:textId="77777777" w:rsidR="00480409" w:rsidRPr="00480409" w:rsidRDefault="00480409" w:rsidP="00480409">
      <w:pPr>
        <w:widowControl w:val="0"/>
        <w:autoSpaceDE w:val="0"/>
        <w:autoSpaceDN w:val="0"/>
        <w:spacing w:after="0"/>
        <w:ind w:left="49" w:right="49"/>
        <w:jc w:val="center"/>
        <w:rPr>
          <w:rFonts w:ascii="Calibri" w:eastAsia="Times New Roman" w:hAnsi="Calibri" w:cs="Calibri"/>
          <w:b/>
          <w:color w:val="000009"/>
          <w:sz w:val="24"/>
          <w:szCs w:val="24"/>
        </w:rPr>
      </w:pPr>
    </w:p>
    <w:p w14:paraId="025BECE1" w14:textId="77777777" w:rsidR="00480409" w:rsidRPr="00480409" w:rsidRDefault="00480409" w:rsidP="00480409">
      <w:pPr>
        <w:widowControl w:val="0"/>
        <w:autoSpaceDE w:val="0"/>
        <w:autoSpaceDN w:val="0"/>
        <w:spacing w:before="119" w:after="0"/>
        <w:ind w:left="49" w:right="50"/>
        <w:jc w:val="center"/>
        <w:rPr>
          <w:rFonts w:ascii="Calibri" w:eastAsia="Times New Roman" w:hAnsi="Calibri" w:cs="Calibri"/>
          <w:b/>
          <w:color w:val="000009"/>
          <w:spacing w:val="-4"/>
          <w:sz w:val="24"/>
          <w:szCs w:val="24"/>
        </w:rPr>
      </w:pPr>
      <w:r w:rsidRPr="00480409">
        <w:rPr>
          <w:rFonts w:ascii="Calibri" w:eastAsia="Times New Roman" w:hAnsi="Calibri" w:cs="Calibri"/>
          <w:b/>
          <w:color w:val="000009"/>
          <w:spacing w:val="-2"/>
          <w:sz w:val="24"/>
          <w:szCs w:val="24"/>
        </w:rPr>
        <w:t>AVVISO</w:t>
      </w:r>
      <w:r w:rsidRPr="00480409">
        <w:rPr>
          <w:rFonts w:ascii="Calibri" w:eastAsia="Times New Roman" w:hAnsi="Calibri" w:cs="Calibri"/>
          <w:b/>
          <w:color w:val="000009"/>
          <w:spacing w:val="2"/>
          <w:sz w:val="24"/>
          <w:szCs w:val="24"/>
        </w:rPr>
        <w:t xml:space="preserve"> </w:t>
      </w:r>
      <w:r w:rsidRPr="00480409">
        <w:rPr>
          <w:rFonts w:ascii="Calibri" w:eastAsia="Times New Roman" w:hAnsi="Calibri" w:cs="Calibri"/>
          <w:b/>
          <w:color w:val="000009"/>
          <w:spacing w:val="-2"/>
          <w:sz w:val="24"/>
          <w:szCs w:val="24"/>
        </w:rPr>
        <w:t>PUBBLICO</w:t>
      </w:r>
      <w:r w:rsidRPr="00480409">
        <w:rPr>
          <w:rFonts w:ascii="Calibri" w:eastAsia="Times New Roman" w:hAnsi="Calibri" w:cs="Calibri"/>
          <w:b/>
          <w:color w:val="000009"/>
          <w:spacing w:val="-12"/>
          <w:sz w:val="24"/>
          <w:szCs w:val="24"/>
        </w:rPr>
        <w:t xml:space="preserve"> </w:t>
      </w:r>
      <w:r w:rsidRPr="00480409">
        <w:rPr>
          <w:rFonts w:ascii="Calibri" w:eastAsia="Times New Roman" w:hAnsi="Calibri" w:cs="Calibri"/>
          <w:b/>
          <w:color w:val="000009"/>
          <w:spacing w:val="-2"/>
          <w:sz w:val="24"/>
          <w:szCs w:val="24"/>
        </w:rPr>
        <w:t>Annualità</w:t>
      </w:r>
      <w:r w:rsidRPr="00480409">
        <w:rPr>
          <w:rFonts w:ascii="Calibri" w:eastAsia="Times New Roman" w:hAnsi="Calibri" w:cs="Calibri"/>
          <w:b/>
          <w:color w:val="000009"/>
          <w:spacing w:val="3"/>
          <w:sz w:val="24"/>
          <w:szCs w:val="24"/>
        </w:rPr>
        <w:t xml:space="preserve"> </w:t>
      </w:r>
      <w:r w:rsidRPr="00480409">
        <w:rPr>
          <w:rFonts w:ascii="Calibri" w:eastAsia="Times New Roman" w:hAnsi="Calibri" w:cs="Calibri"/>
          <w:b/>
          <w:color w:val="000009"/>
          <w:spacing w:val="-4"/>
          <w:sz w:val="24"/>
          <w:szCs w:val="24"/>
        </w:rPr>
        <w:t>2026</w:t>
      </w:r>
    </w:p>
    <w:p w14:paraId="2C15B07E" w14:textId="77777777" w:rsidR="00AF5CF8" w:rsidRPr="00AF5CF8" w:rsidRDefault="00AF5CF8" w:rsidP="00AF5CF8">
      <w:pPr>
        <w:widowControl w:val="0"/>
        <w:autoSpaceDE w:val="0"/>
        <w:autoSpaceDN w:val="0"/>
        <w:spacing w:after="0" w:line="240" w:lineRule="auto"/>
        <w:ind w:left="-142"/>
        <w:rPr>
          <w:rFonts w:ascii="Times New Roman" w:eastAsia="Times New Roman" w:hAnsi="Times New Roman" w:cs="Times New Roman"/>
          <w:b/>
          <w:sz w:val="24"/>
          <w:szCs w:val="24"/>
        </w:rPr>
      </w:pPr>
    </w:p>
    <w:p w14:paraId="0697FF19" w14:textId="77777777" w:rsidR="00AF5CF8" w:rsidRPr="00AF5CF8" w:rsidRDefault="00AF5CF8" w:rsidP="00BE6C46">
      <w:pPr>
        <w:widowControl w:val="0"/>
        <w:autoSpaceDE w:val="0"/>
        <w:autoSpaceDN w:val="0"/>
        <w:spacing w:before="252" w:after="0" w:line="240" w:lineRule="auto"/>
        <w:rPr>
          <w:rFonts w:ascii="Times New Roman" w:eastAsia="Times New Roman" w:hAnsi="Times New Roman" w:cs="Times New Roman"/>
          <w:b/>
          <w:sz w:val="24"/>
          <w:szCs w:val="24"/>
        </w:rPr>
      </w:pPr>
    </w:p>
    <w:p w14:paraId="014F0339" w14:textId="77777777" w:rsidR="0009197C" w:rsidRPr="00EF7A64" w:rsidRDefault="009C6A2A" w:rsidP="0009197C">
      <w:pPr>
        <w:widowControl w:val="0"/>
        <w:autoSpaceDE w:val="0"/>
        <w:autoSpaceDN w:val="0"/>
        <w:spacing w:after="0" w:line="240" w:lineRule="auto"/>
        <w:jc w:val="center"/>
        <w:rPr>
          <w:rFonts w:eastAsia="Times New Roman" w:cstheme="minorHAnsi"/>
          <w:b/>
          <w:bCs/>
          <w:sz w:val="28"/>
          <w:szCs w:val="28"/>
        </w:rPr>
      </w:pPr>
      <w:r w:rsidRPr="00EF7A64">
        <w:rPr>
          <w:rFonts w:eastAsia="Times New Roman" w:cstheme="minorHAnsi"/>
          <w:b/>
          <w:bCs/>
          <w:sz w:val="28"/>
          <w:szCs w:val="28"/>
        </w:rPr>
        <w:t>DICHIARAZIONE RELATIVA AL FOTOVOLTAICO</w:t>
      </w:r>
    </w:p>
    <w:p w14:paraId="64FE0B49" w14:textId="4F3B43CC" w:rsidR="00AF5CF8" w:rsidRPr="00EF7A64" w:rsidRDefault="0009197C" w:rsidP="0009197C">
      <w:pPr>
        <w:widowControl w:val="0"/>
        <w:autoSpaceDE w:val="0"/>
        <w:autoSpaceDN w:val="0"/>
        <w:spacing w:after="0" w:line="240" w:lineRule="auto"/>
        <w:jc w:val="center"/>
        <w:rPr>
          <w:rFonts w:eastAsia="Times New Roman" w:cstheme="minorHAnsi"/>
          <w:b/>
          <w:bCs/>
          <w:sz w:val="28"/>
          <w:szCs w:val="28"/>
        </w:rPr>
      </w:pPr>
      <w:r w:rsidRPr="00EF7A64">
        <w:rPr>
          <w:rFonts w:eastAsia="Times New Roman" w:cstheme="minorHAnsi"/>
          <w:b/>
          <w:bCs/>
          <w:sz w:val="28"/>
          <w:szCs w:val="28"/>
        </w:rPr>
        <w:t>(ai sensi degli Artt. 46 e 47 D.P.R. 445/2000)</w:t>
      </w:r>
    </w:p>
    <w:p w14:paraId="53510A85" w14:textId="77777777" w:rsidR="009C6A2A" w:rsidRPr="00BE6C46" w:rsidRDefault="009C6A2A" w:rsidP="009C6A2A">
      <w:pPr>
        <w:widowControl w:val="0"/>
        <w:autoSpaceDE w:val="0"/>
        <w:autoSpaceDN w:val="0"/>
        <w:spacing w:after="0" w:line="240" w:lineRule="auto"/>
        <w:rPr>
          <w:rFonts w:ascii="Times New Roman" w:eastAsia="Times New Roman" w:hAnsi="Times New Roman" w:cs="Times New Roman"/>
          <w:b/>
          <w:sz w:val="28"/>
          <w:szCs w:val="28"/>
        </w:rPr>
      </w:pPr>
    </w:p>
    <w:p w14:paraId="0AE9907E" w14:textId="53FE0789" w:rsidR="00BE6C46" w:rsidRPr="002A2BCB" w:rsidRDefault="00BE6C46" w:rsidP="00BE6C46">
      <w:pPr>
        <w:widowControl w:val="0"/>
        <w:autoSpaceDE w:val="0"/>
        <w:autoSpaceDN w:val="0"/>
        <w:spacing w:after="0" w:line="480" w:lineRule="auto"/>
        <w:rPr>
          <w:rFonts w:eastAsia="Times New Roman" w:cstheme="minorHAnsi"/>
        </w:rPr>
      </w:pPr>
      <w:r w:rsidRPr="002A2BCB">
        <w:rPr>
          <w:rFonts w:eastAsia="Times New Roman" w:cstheme="minorHAnsi"/>
        </w:rPr>
        <w:t xml:space="preserve">Il/la sottoscritto/a nato/a </w:t>
      </w:r>
      <w:proofErr w:type="spellStart"/>
      <w:r w:rsidRPr="002A2BCB">
        <w:rPr>
          <w:rFonts w:eastAsia="Times New Roman" w:cstheme="minorHAnsi"/>
        </w:rPr>
        <w:t>a</w:t>
      </w:r>
      <w:proofErr w:type="spellEnd"/>
      <w:r w:rsidRPr="002A2BCB">
        <w:rPr>
          <w:rFonts w:eastAsia="Times New Roman" w:cstheme="minorHAnsi"/>
        </w:rPr>
        <w:t>_____________________________________ il____________________</w:t>
      </w:r>
    </w:p>
    <w:p w14:paraId="16AD366F" w14:textId="16FB52D2" w:rsidR="00BE6C46" w:rsidRPr="002A2BCB" w:rsidRDefault="00BE6C46" w:rsidP="00BE6C46">
      <w:pPr>
        <w:widowControl w:val="0"/>
        <w:autoSpaceDE w:val="0"/>
        <w:autoSpaceDN w:val="0"/>
        <w:spacing w:after="0" w:line="480" w:lineRule="auto"/>
        <w:rPr>
          <w:rFonts w:eastAsia="Times New Roman" w:cstheme="minorHAnsi"/>
        </w:rPr>
      </w:pPr>
      <w:r w:rsidRPr="002A2BCB">
        <w:rPr>
          <w:rFonts w:eastAsia="Times New Roman" w:cstheme="minorHAnsi"/>
        </w:rPr>
        <w:t>codice fiscale______</w:t>
      </w:r>
      <w:r w:rsidR="00F9307B" w:rsidRPr="002A2BCB">
        <w:rPr>
          <w:rFonts w:eastAsia="Times New Roman" w:cstheme="minorHAnsi"/>
        </w:rPr>
        <w:t>_______________________________</w:t>
      </w:r>
    </w:p>
    <w:p w14:paraId="624E0BD0" w14:textId="346537C9" w:rsidR="00BE6C46" w:rsidRPr="002A2BCB" w:rsidRDefault="00BE6C46" w:rsidP="00BE6C46">
      <w:pPr>
        <w:widowControl w:val="0"/>
        <w:autoSpaceDE w:val="0"/>
        <w:autoSpaceDN w:val="0"/>
        <w:spacing w:after="0" w:line="480" w:lineRule="auto"/>
        <w:rPr>
          <w:rFonts w:eastAsia="Times New Roman" w:cstheme="minorHAnsi"/>
        </w:rPr>
      </w:pPr>
      <w:r w:rsidRPr="002A2BCB">
        <w:rPr>
          <w:rFonts w:eastAsia="Times New Roman" w:cstheme="minorHAnsi"/>
        </w:rPr>
        <w:t>nella qualità di</w:t>
      </w:r>
      <w:r w:rsidR="00900A64" w:rsidRPr="002A2BCB">
        <w:rPr>
          <w:rFonts w:eastAsia="Times New Roman" w:cstheme="minorHAnsi"/>
        </w:rPr>
        <w:t xml:space="preserve"> ___________________________</w:t>
      </w:r>
      <w:r w:rsidRPr="002A2BCB">
        <w:rPr>
          <w:rFonts w:eastAsia="Times New Roman" w:cstheme="minorHAnsi"/>
        </w:rPr>
        <w:t xml:space="preserve"> del/della</w:t>
      </w:r>
      <w:r w:rsidR="00900A64" w:rsidRPr="002A2BCB">
        <w:rPr>
          <w:rFonts w:eastAsia="Times New Roman" w:cstheme="minorHAnsi"/>
        </w:rPr>
        <w:t>_________________________________</w:t>
      </w:r>
    </w:p>
    <w:p w14:paraId="0103D4E7" w14:textId="32C4CD61" w:rsidR="00AF5CF8" w:rsidRPr="002A2BCB" w:rsidRDefault="00AF5CF8" w:rsidP="00AF5CF8">
      <w:pPr>
        <w:widowControl w:val="0"/>
        <w:autoSpaceDE w:val="0"/>
        <w:autoSpaceDN w:val="0"/>
        <w:spacing w:after="0" w:line="480" w:lineRule="auto"/>
        <w:rPr>
          <w:rFonts w:eastAsia="Times New Roman" w:cstheme="minorHAnsi"/>
        </w:rPr>
      </w:pPr>
      <w:r w:rsidRPr="002A2BCB">
        <w:rPr>
          <w:rFonts w:eastAsia="Times New Roman" w:cstheme="minorHAnsi"/>
        </w:rPr>
        <w:t>Ragione</w:t>
      </w:r>
      <w:r w:rsidRPr="002A2BCB">
        <w:rPr>
          <w:rFonts w:eastAsia="Times New Roman" w:cstheme="minorHAnsi"/>
          <w:spacing w:val="-15"/>
        </w:rPr>
        <w:t xml:space="preserve"> </w:t>
      </w:r>
      <w:r w:rsidRPr="002A2BCB">
        <w:rPr>
          <w:rFonts w:eastAsia="Times New Roman" w:cstheme="minorHAnsi"/>
        </w:rPr>
        <w:t>sociale                   ___________________________________________________________</w:t>
      </w:r>
    </w:p>
    <w:p w14:paraId="0B0B4C2E" w14:textId="5ED8FF23" w:rsidR="00AF5CF8" w:rsidRPr="002A2BCB" w:rsidRDefault="00AF5CF8" w:rsidP="00AF5CF8">
      <w:pPr>
        <w:widowControl w:val="0"/>
        <w:autoSpaceDE w:val="0"/>
        <w:autoSpaceDN w:val="0"/>
        <w:spacing w:after="0" w:line="480" w:lineRule="auto"/>
        <w:rPr>
          <w:rFonts w:eastAsia="Times New Roman" w:cstheme="minorHAnsi"/>
        </w:rPr>
      </w:pPr>
      <w:r w:rsidRPr="002A2BCB">
        <w:rPr>
          <w:rFonts w:eastAsia="Times New Roman" w:cstheme="minorHAnsi"/>
        </w:rPr>
        <w:t>Partita IVA                           ___________________________________________________________</w:t>
      </w:r>
    </w:p>
    <w:p w14:paraId="33E7EC51" w14:textId="43F3751B" w:rsidR="009F65D4" w:rsidRPr="002A2BCB" w:rsidRDefault="00AF5CF8" w:rsidP="00AF5CF8">
      <w:pPr>
        <w:widowControl w:val="0"/>
        <w:autoSpaceDE w:val="0"/>
        <w:autoSpaceDN w:val="0"/>
        <w:spacing w:after="0" w:line="480" w:lineRule="auto"/>
        <w:rPr>
          <w:rFonts w:eastAsia="Times New Roman" w:cstheme="minorHAnsi"/>
        </w:rPr>
      </w:pPr>
      <w:r w:rsidRPr="002A2BCB">
        <w:rPr>
          <w:rFonts w:eastAsia="Times New Roman" w:cstheme="minorHAnsi"/>
        </w:rPr>
        <w:t>Codice fiscale                      ___________________________________________________________</w:t>
      </w:r>
    </w:p>
    <w:p w14:paraId="6CF86793" w14:textId="77777777" w:rsidR="00480409" w:rsidRPr="002A2BCB" w:rsidRDefault="00480409" w:rsidP="00480409">
      <w:pPr>
        <w:rPr>
          <w:rFonts w:eastAsia="Times New Roman" w:cstheme="minorHAnsi"/>
        </w:rPr>
      </w:pPr>
    </w:p>
    <w:p w14:paraId="03F7F6D3" w14:textId="74CF5E7E" w:rsidR="008F6587" w:rsidRPr="002A2BCB" w:rsidRDefault="008F6587" w:rsidP="00480409">
      <w:pPr>
        <w:rPr>
          <w:rFonts w:eastAsia="Cambria" w:cstheme="minorHAnsi"/>
        </w:rPr>
      </w:pPr>
      <w:r w:rsidRPr="002A2BCB">
        <w:rPr>
          <w:rFonts w:eastAsia="Cambria" w:cstheme="minorHAnsi"/>
        </w:rPr>
        <w:t>consapevole delle responsabilità penale e delle conseguenti sanzioni in caso di dichiarazioni non veritiere, di formazione o uso di atti falsi ai sensi dell’art. 76 del DPR 445/2000, nonché della decadenza dai benefici eventualmente conseguiti per effetto del provvedimento emanato sulla base della dichiarazione non veritiera, così come previsto dall’art.75 del citato DPR 445/2000; sotto la propria responsabilità, ai sensi e per gli effetti dell’art.47 del citato DPR 445/2000</w:t>
      </w:r>
    </w:p>
    <w:p w14:paraId="47550BC5" w14:textId="77777777" w:rsidR="008F6587" w:rsidRPr="002A2BCB" w:rsidRDefault="008F6587" w:rsidP="008F6587">
      <w:pPr>
        <w:spacing w:after="0" w:line="240" w:lineRule="auto"/>
        <w:jc w:val="center"/>
        <w:rPr>
          <w:rFonts w:eastAsia="Cambria" w:cstheme="minorHAnsi"/>
          <w:b/>
        </w:rPr>
      </w:pPr>
    </w:p>
    <w:p w14:paraId="041D5C72" w14:textId="5AC4B4B3" w:rsidR="00D22536" w:rsidRPr="002A2BCB" w:rsidRDefault="008F6587" w:rsidP="008F6587">
      <w:pPr>
        <w:spacing w:after="0" w:line="240" w:lineRule="auto"/>
        <w:jc w:val="center"/>
        <w:rPr>
          <w:rFonts w:eastAsia="Cambria" w:cstheme="minorHAnsi"/>
          <w:b/>
        </w:rPr>
      </w:pPr>
      <w:r w:rsidRPr="002A2BCB">
        <w:rPr>
          <w:rFonts w:eastAsia="Cambria" w:cstheme="minorHAnsi"/>
          <w:b/>
        </w:rPr>
        <w:t>DICHIARA</w:t>
      </w:r>
    </w:p>
    <w:p w14:paraId="24B16F1E" w14:textId="77777777" w:rsidR="008F6587" w:rsidRPr="002A2BCB" w:rsidRDefault="008F6587" w:rsidP="008F6587">
      <w:pPr>
        <w:spacing w:after="0" w:line="240" w:lineRule="auto"/>
        <w:jc w:val="center"/>
        <w:rPr>
          <w:rFonts w:eastAsia="Cambria" w:cstheme="minorHAnsi"/>
          <w:b/>
        </w:rPr>
      </w:pPr>
    </w:p>
    <w:p w14:paraId="74BA50B6" w14:textId="77777777" w:rsidR="008F6587" w:rsidRPr="002A2BCB" w:rsidRDefault="008F6587" w:rsidP="007214C0">
      <w:pPr>
        <w:pStyle w:val="Paragrafoelenco"/>
        <w:numPr>
          <w:ilvl w:val="0"/>
          <w:numId w:val="10"/>
        </w:numPr>
        <w:spacing w:after="0" w:line="240" w:lineRule="auto"/>
        <w:jc w:val="both"/>
        <w:rPr>
          <w:rFonts w:eastAsia="Cambria" w:cstheme="minorHAnsi"/>
        </w:rPr>
      </w:pPr>
      <w:r w:rsidRPr="002A2BCB">
        <w:rPr>
          <w:rFonts w:eastAsia="Cambria" w:cstheme="minorHAnsi"/>
        </w:rPr>
        <w:t>che l’intervento non prevede attività su strutture e manufatti connessi a:</w:t>
      </w:r>
    </w:p>
    <w:p w14:paraId="26C4F834" w14:textId="77777777" w:rsidR="008F6587" w:rsidRPr="002A2BCB" w:rsidRDefault="008F6587" w:rsidP="0009197C">
      <w:pPr>
        <w:pStyle w:val="Paragrafoelenco"/>
        <w:numPr>
          <w:ilvl w:val="1"/>
          <w:numId w:val="10"/>
        </w:numPr>
        <w:tabs>
          <w:tab w:val="left" w:pos="993"/>
        </w:tabs>
        <w:spacing w:after="0" w:line="240" w:lineRule="auto"/>
        <w:ind w:left="993" w:hanging="284"/>
        <w:jc w:val="both"/>
        <w:rPr>
          <w:rFonts w:eastAsia="Cambria" w:cstheme="minorHAnsi"/>
        </w:rPr>
      </w:pPr>
      <w:r w:rsidRPr="002A2BCB">
        <w:rPr>
          <w:rFonts w:eastAsia="Cambria" w:cstheme="minorHAnsi"/>
        </w:rPr>
        <w:t>attività connesse ai combustibili fossili, compreso l'uso a valle;</w:t>
      </w:r>
    </w:p>
    <w:p w14:paraId="4686BAE2" w14:textId="77777777" w:rsidR="008F6587" w:rsidRPr="002A2BCB" w:rsidRDefault="008F6587" w:rsidP="0009197C">
      <w:pPr>
        <w:pStyle w:val="Paragrafoelenco"/>
        <w:numPr>
          <w:ilvl w:val="1"/>
          <w:numId w:val="10"/>
        </w:numPr>
        <w:tabs>
          <w:tab w:val="left" w:pos="993"/>
        </w:tabs>
        <w:spacing w:after="0" w:line="240" w:lineRule="auto"/>
        <w:ind w:left="993" w:hanging="284"/>
        <w:jc w:val="both"/>
        <w:rPr>
          <w:rFonts w:eastAsia="Cambria" w:cstheme="minorHAnsi"/>
        </w:rPr>
      </w:pPr>
      <w:r w:rsidRPr="002A2BCB">
        <w:rPr>
          <w:rFonts w:eastAsia="Cambria" w:cstheme="minorHAnsi"/>
        </w:rPr>
        <w:t>attività nell'ambito del sistema di scambio di quote di emissione dell'UE (ETS) che generano emissioni di gas a effetto serra previste non inferiori ai pertinenti parametri di riferimento;</w:t>
      </w:r>
    </w:p>
    <w:p w14:paraId="78C4A414" w14:textId="77777777" w:rsidR="008F6587" w:rsidRPr="002A2BCB" w:rsidRDefault="008F6587" w:rsidP="0009197C">
      <w:pPr>
        <w:pStyle w:val="Paragrafoelenco"/>
        <w:numPr>
          <w:ilvl w:val="1"/>
          <w:numId w:val="10"/>
        </w:numPr>
        <w:tabs>
          <w:tab w:val="left" w:pos="993"/>
        </w:tabs>
        <w:spacing w:after="0" w:line="240" w:lineRule="auto"/>
        <w:ind w:left="993" w:hanging="284"/>
        <w:jc w:val="both"/>
        <w:rPr>
          <w:rFonts w:eastAsia="Cambria" w:cstheme="minorHAnsi"/>
        </w:rPr>
      </w:pPr>
      <w:r w:rsidRPr="002A2BCB">
        <w:rPr>
          <w:rFonts w:eastAsia="Cambria" w:cstheme="minorHAnsi"/>
        </w:rPr>
        <w:t xml:space="preserve"> attività connesse alle discariche di rifiuti, agli inceneritori e agli impianti di trattamento meccanico biologico;</w:t>
      </w:r>
    </w:p>
    <w:p w14:paraId="1D342AB3" w14:textId="2AD78C20" w:rsidR="008F6587" w:rsidRPr="002A2BCB" w:rsidRDefault="008F6587" w:rsidP="0009197C">
      <w:pPr>
        <w:pStyle w:val="Paragrafoelenco"/>
        <w:numPr>
          <w:ilvl w:val="1"/>
          <w:numId w:val="10"/>
        </w:numPr>
        <w:tabs>
          <w:tab w:val="left" w:pos="993"/>
        </w:tabs>
        <w:spacing w:after="0" w:line="240" w:lineRule="auto"/>
        <w:ind w:left="993" w:hanging="284"/>
        <w:jc w:val="both"/>
        <w:rPr>
          <w:rFonts w:eastAsia="Cambria" w:cstheme="minorHAnsi"/>
        </w:rPr>
      </w:pPr>
      <w:r w:rsidRPr="002A2BCB">
        <w:rPr>
          <w:rFonts w:eastAsia="Cambria" w:cstheme="minorHAnsi"/>
        </w:rPr>
        <w:t>attività nel cui ambito lo smaltimento a lungo termine dei rifiuti potrebbe causare un danno all'ambiente;</w:t>
      </w:r>
    </w:p>
    <w:p w14:paraId="73B561F2" w14:textId="77777777" w:rsidR="008F6587" w:rsidRPr="002A2BCB" w:rsidRDefault="008F6587" w:rsidP="007214C0">
      <w:pPr>
        <w:pStyle w:val="Paragrafoelenco"/>
        <w:numPr>
          <w:ilvl w:val="0"/>
          <w:numId w:val="10"/>
        </w:numPr>
        <w:spacing w:after="0" w:line="240" w:lineRule="auto"/>
        <w:jc w:val="both"/>
        <w:rPr>
          <w:rFonts w:eastAsia="Cambria" w:cstheme="minorHAnsi"/>
        </w:rPr>
      </w:pPr>
      <w:r w:rsidRPr="002A2BCB">
        <w:rPr>
          <w:rFonts w:eastAsia="Cambria" w:cstheme="minorHAnsi"/>
        </w:rPr>
        <w:t>che l'impianto fotovoltaico verrà installato su una superficie (copertura) priva di eternit/amianto;</w:t>
      </w:r>
    </w:p>
    <w:p w14:paraId="43F005AB" w14:textId="77777777" w:rsidR="008F6587" w:rsidRPr="002A2BCB" w:rsidRDefault="008F6587" w:rsidP="007214C0">
      <w:pPr>
        <w:pStyle w:val="Paragrafoelenco"/>
        <w:numPr>
          <w:ilvl w:val="0"/>
          <w:numId w:val="10"/>
        </w:numPr>
        <w:spacing w:after="0" w:line="240" w:lineRule="auto"/>
        <w:jc w:val="both"/>
        <w:rPr>
          <w:rFonts w:eastAsia="Cambria" w:cstheme="minorHAnsi"/>
        </w:rPr>
      </w:pPr>
      <w:r w:rsidRPr="002A2BCB">
        <w:rPr>
          <w:rFonts w:eastAsia="Cambria" w:cstheme="minorHAnsi"/>
        </w:rPr>
        <w:t>che i pannelli fotovoltaici installati rispetteranno le disposizioni CEI, o in generale, le migliori tecniche disponibili per massimizzare la produzione di elettricità da pannelli solari, e che saranno dotati della marcatura CE;</w:t>
      </w:r>
    </w:p>
    <w:p w14:paraId="1F315B5A" w14:textId="77777777" w:rsidR="008F6587" w:rsidRPr="002A2BCB" w:rsidRDefault="008F6587" w:rsidP="007214C0">
      <w:pPr>
        <w:pStyle w:val="Paragrafoelenco"/>
        <w:numPr>
          <w:ilvl w:val="0"/>
          <w:numId w:val="10"/>
        </w:numPr>
        <w:spacing w:after="0" w:line="240" w:lineRule="auto"/>
        <w:jc w:val="both"/>
        <w:rPr>
          <w:rFonts w:eastAsia="Cambria" w:cstheme="minorHAnsi"/>
        </w:rPr>
      </w:pPr>
      <w:r w:rsidRPr="002A2BCB">
        <w:rPr>
          <w:rFonts w:eastAsia="Cambria" w:cstheme="minorHAnsi"/>
        </w:rPr>
        <w:t xml:space="preserve">che, con riferimento ai moduli fotovoltaici da installare, saranno rispettati gli obblighi previsti dal </w:t>
      </w:r>
      <w:proofErr w:type="spellStart"/>
      <w:r w:rsidRPr="002A2BCB">
        <w:rPr>
          <w:rFonts w:eastAsia="Cambria" w:cstheme="minorHAnsi"/>
        </w:rPr>
        <w:t>D.Lgs.</w:t>
      </w:r>
      <w:proofErr w:type="spellEnd"/>
      <w:r w:rsidRPr="002A2BCB">
        <w:rPr>
          <w:rFonts w:eastAsia="Cambria" w:cstheme="minorHAnsi"/>
        </w:rPr>
        <w:t xml:space="preserve"> 49/2014 e dal </w:t>
      </w:r>
      <w:proofErr w:type="spellStart"/>
      <w:r w:rsidRPr="002A2BCB">
        <w:rPr>
          <w:rFonts w:eastAsia="Cambria" w:cstheme="minorHAnsi"/>
        </w:rPr>
        <w:t>D.Lgs.</w:t>
      </w:r>
      <w:proofErr w:type="spellEnd"/>
      <w:r w:rsidRPr="002A2BCB">
        <w:rPr>
          <w:rFonts w:eastAsia="Cambria" w:cstheme="minorHAnsi"/>
        </w:rPr>
        <w:t xml:space="preserve"> 118/2020 da parte del produttore di Apparecchiature Elettriche ed Elettroniche (nel seguito, AEE) anche attraverso l’iscrizione dello stesso nell’apposito Registro dei produttori AEE;</w:t>
      </w:r>
    </w:p>
    <w:p w14:paraId="03CA3E19" w14:textId="77777777" w:rsidR="008F6587" w:rsidRPr="002A2BCB" w:rsidRDefault="008F6587" w:rsidP="007214C0">
      <w:pPr>
        <w:pStyle w:val="Paragrafoelenco"/>
        <w:numPr>
          <w:ilvl w:val="0"/>
          <w:numId w:val="10"/>
        </w:numPr>
        <w:spacing w:after="0" w:line="240" w:lineRule="auto"/>
        <w:jc w:val="both"/>
        <w:rPr>
          <w:rFonts w:eastAsia="Cambria" w:cstheme="minorHAnsi"/>
        </w:rPr>
      </w:pPr>
      <w:r w:rsidRPr="002A2BCB">
        <w:rPr>
          <w:rFonts w:eastAsia="Cambria" w:cstheme="minorHAnsi"/>
        </w:rPr>
        <w:t xml:space="preserve">che gli interventi complementari che verranno realizzati non comporteranno un peggioramento delle condizioni ambientali e delle risorse naturali, risultando conformi alle norme nazionali e </w:t>
      </w:r>
      <w:proofErr w:type="spellStart"/>
      <w:r w:rsidRPr="002A2BCB">
        <w:rPr>
          <w:rFonts w:eastAsia="Cambria" w:cstheme="minorHAnsi"/>
        </w:rPr>
        <w:t>unionali</w:t>
      </w:r>
      <w:proofErr w:type="spellEnd"/>
      <w:r w:rsidRPr="002A2BCB">
        <w:rPr>
          <w:rFonts w:eastAsia="Cambria" w:cstheme="minorHAnsi"/>
        </w:rPr>
        <w:t xml:space="preserve"> in materia di tutela ambientale e garantendo il rispetto del principio “non arrecare un danno significativo all’ambiente” di cui all'articolo 17 del Regolamento UE 2020/852;</w:t>
      </w:r>
    </w:p>
    <w:p w14:paraId="4600909D" w14:textId="1E683134" w:rsidR="008F6587" w:rsidRPr="002A2BCB" w:rsidRDefault="008F6587" w:rsidP="007214C0">
      <w:pPr>
        <w:pStyle w:val="Paragrafoelenco"/>
        <w:numPr>
          <w:ilvl w:val="0"/>
          <w:numId w:val="10"/>
        </w:numPr>
        <w:spacing w:after="0" w:line="240" w:lineRule="auto"/>
        <w:jc w:val="both"/>
        <w:rPr>
          <w:rFonts w:eastAsia="Cambria" w:cstheme="minorHAnsi"/>
        </w:rPr>
      </w:pPr>
      <w:r w:rsidRPr="002A2BCB">
        <w:rPr>
          <w:rFonts w:eastAsia="Cambria" w:cstheme="minorHAnsi"/>
        </w:rPr>
        <w:t>che la potenza dell’impianto, definita come somma delle singole potenze nominali di ciascun modulo costituente il generatore fotovoltaico misurate in Condizioni di Prova Standard (STC), secondo protocolli definiti dalle pertinenti norme CEI e indicati nella Guida CEI 82-25, sarà pari a _________ kWp;</w:t>
      </w:r>
    </w:p>
    <w:p w14:paraId="2E59BF73" w14:textId="77777777" w:rsidR="008F6587" w:rsidRDefault="008F6587" w:rsidP="007214C0">
      <w:pPr>
        <w:pStyle w:val="Paragrafoelenco"/>
        <w:numPr>
          <w:ilvl w:val="0"/>
          <w:numId w:val="10"/>
        </w:numPr>
        <w:spacing w:after="0" w:line="240" w:lineRule="auto"/>
        <w:jc w:val="both"/>
        <w:rPr>
          <w:rFonts w:eastAsia="Cambria" w:cstheme="minorHAnsi"/>
          <w:sz w:val="24"/>
          <w:szCs w:val="24"/>
        </w:rPr>
      </w:pPr>
      <w:r w:rsidRPr="002A2BCB">
        <w:rPr>
          <w:rFonts w:eastAsia="Cambria" w:cstheme="minorHAnsi"/>
        </w:rPr>
        <w:t>che l'impianto oggetto della presente richiesta sarà ubicato:</w:t>
      </w:r>
    </w:p>
    <w:p w14:paraId="5429E478" w14:textId="77777777" w:rsidR="00F718C3" w:rsidRDefault="00F718C3" w:rsidP="00F718C3">
      <w:pPr>
        <w:pStyle w:val="Paragrafoelenco"/>
        <w:spacing w:after="0" w:line="240" w:lineRule="auto"/>
        <w:jc w:val="both"/>
        <w:rPr>
          <w:rFonts w:eastAsia="Cambria" w:cstheme="minorHAnsi"/>
          <w:sz w:val="24"/>
          <w:szCs w:val="24"/>
        </w:rPr>
      </w:pPr>
    </w:p>
    <w:tbl>
      <w:tblPr>
        <w:tblStyle w:val="Grigliatabella"/>
        <w:tblW w:w="4890" w:type="pct"/>
        <w:tblInd w:w="108" w:type="dxa"/>
        <w:tblLook w:val="04A0" w:firstRow="1" w:lastRow="0" w:firstColumn="1" w:lastColumn="0" w:noHBand="0" w:noVBand="1"/>
      </w:tblPr>
      <w:tblGrid>
        <w:gridCol w:w="1842"/>
        <w:gridCol w:w="3203"/>
        <w:gridCol w:w="1224"/>
        <w:gridCol w:w="3369"/>
      </w:tblGrid>
      <w:tr w:rsidR="00F718C3" w14:paraId="59A4AEE4" w14:textId="77777777" w:rsidTr="0009197C">
        <w:tc>
          <w:tcPr>
            <w:tcW w:w="955" w:type="pct"/>
            <w:vAlign w:val="center"/>
          </w:tcPr>
          <w:p w14:paraId="0380E094" w14:textId="77777777" w:rsidR="00F718C3" w:rsidRPr="00F718C3" w:rsidRDefault="00F718C3" w:rsidP="00F718C3">
            <w:pPr>
              <w:rPr>
                <w:rFonts w:eastAsia="Cambria" w:cstheme="minorHAnsi"/>
                <w:sz w:val="20"/>
                <w:szCs w:val="20"/>
              </w:rPr>
            </w:pPr>
            <w:r w:rsidRPr="00F718C3">
              <w:rPr>
                <w:rFonts w:eastAsia="Cambria" w:cstheme="minorHAnsi"/>
                <w:sz w:val="20"/>
                <w:szCs w:val="20"/>
              </w:rPr>
              <w:t>Comune di</w:t>
            </w:r>
          </w:p>
          <w:p w14:paraId="121B1BD9" w14:textId="77777777" w:rsidR="00F718C3" w:rsidRPr="00F718C3" w:rsidRDefault="00F718C3" w:rsidP="00F718C3">
            <w:pPr>
              <w:rPr>
                <w:rFonts w:eastAsia="Cambria" w:cstheme="minorHAnsi"/>
                <w:sz w:val="20"/>
                <w:szCs w:val="20"/>
              </w:rPr>
            </w:pPr>
          </w:p>
        </w:tc>
        <w:tc>
          <w:tcPr>
            <w:tcW w:w="1661" w:type="pct"/>
            <w:vAlign w:val="center"/>
          </w:tcPr>
          <w:p w14:paraId="35081B8A" w14:textId="77777777" w:rsidR="00F718C3" w:rsidRPr="00F718C3" w:rsidRDefault="00F718C3" w:rsidP="00F718C3">
            <w:pPr>
              <w:pStyle w:val="Paragrafoelenco"/>
              <w:ind w:left="0"/>
              <w:rPr>
                <w:rFonts w:eastAsia="Cambria" w:cstheme="minorHAnsi"/>
                <w:sz w:val="20"/>
                <w:szCs w:val="20"/>
              </w:rPr>
            </w:pPr>
          </w:p>
        </w:tc>
        <w:tc>
          <w:tcPr>
            <w:tcW w:w="635" w:type="pct"/>
            <w:vAlign w:val="center"/>
          </w:tcPr>
          <w:p w14:paraId="7B7ABEBC" w14:textId="77777777" w:rsidR="00F718C3" w:rsidRPr="00F718C3" w:rsidRDefault="00F718C3" w:rsidP="00F718C3">
            <w:pPr>
              <w:rPr>
                <w:rFonts w:eastAsia="Cambria" w:cstheme="minorHAnsi"/>
                <w:sz w:val="20"/>
                <w:szCs w:val="20"/>
              </w:rPr>
            </w:pPr>
            <w:r w:rsidRPr="00F718C3">
              <w:rPr>
                <w:rFonts w:eastAsia="Cambria" w:cstheme="minorHAnsi"/>
                <w:sz w:val="20"/>
                <w:szCs w:val="20"/>
              </w:rPr>
              <w:t>Provincia</w:t>
            </w:r>
          </w:p>
          <w:p w14:paraId="13155075" w14:textId="77777777" w:rsidR="00F718C3" w:rsidRPr="00F718C3" w:rsidRDefault="00F718C3" w:rsidP="00F718C3">
            <w:pPr>
              <w:pStyle w:val="Paragrafoelenco"/>
              <w:ind w:left="0"/>
              <w:rPr>
                <w:rFonts w:eastAsia="Cambria" w:cstheme="minorHAnsi"/>
                <w:sz w:val="20"/>
                <w:szCs w:val="20"/>
              </w:rPr>
            </w:pPr>
          </w:p>
        </w:tc>
        <w:tc>
          <w:tcPr>
            <w:tcW w:w="1748" w:type="pct"/>
          </w:tcPr>
          <w:p w14:paraId="33BC4B62" w14:textId="77777777" w:rsidR="00F718C3" w:rsidRDefault="00F718C3" w:rsidP="00F718C3">
            <w:pPr>
              <w:pStyle w:val="Paragrafoelenco"/>
              <w:ind w:left="0"/>
              <w:jc w:val="both"/>
              <w:rPr>
                <w:rFonts w:eastAsia="Cambria" w:cstheme="minorHAnsi"/>
                <w:sz w:val="24"/>
                <w:szCs w:val="24"/>
              </w:rPr>
            </w:pPr>
          </w:p>
        </w:tc>
      </w:tr>
      <w:tr w:rsidR="00F718C3" w14:paraId="5BB362AC" w14:textId="77777777" w:rsidTr="0009197C">
        <w:tc>
          <w:tcPr>
            <w:tcW w:w="955" w:type="pct"/>
            <w:vAlign w:val="center"/>
          </w:tcPr>
          <w:p w14:paraId="0DAD8808" w14:textId="77777777" w:rsidR="00F718C3" w:rsidRPr="00F718C3" w:rsidRDefault="00F718C3" w:rsidP="00F718C3">
            <w:pPr>
              <w:rPr>
                <w:rFonts w:eastAsia="Cambria" w:cstheme="minorHAnsi"/>
                <w:sz w:val="20"/>
                <w:szCs w:val="20"/>
              </w:rPr>
            </w:pPr>
            <w:r w:rsidRPr="00F718C3">
              <w:rPr>
                <w:rFonts w:eastAsia="Cambria" w:cstheme="minorHAnsi"/>
                <w:sz w:val="20"/>
                <w:szCs w:val="20"/>
              </w:rPr>
              <w:t>Indirizzo e n.</w:t>
            </w:r>
          </w:p>
          <w:p w14:paraId="1DD634D3" w14:textId="77777777" w:rsidR="00F718C3" w:rsidRPr="00F718C3" w:rsidRDefault="00F718C3" w:rsidP="00F718C3">
            <w:pPr>
              <w:pStyle w:val="Paragrafoelenco"/>
              <w:ind w:left="0"/>
              <w:rPr>
                <w:rFonts w:eastAsia="Cambria" w:cstheme="minorHAnsi"/>
                <w:sz w:val="20"/>
                <w:szCs w:val="20"/>
              </w:rPr>
            </w:pPr>
          </w:p>
        </w:tc>
        <w:tc>
          <w:tcPr>
            <w:tcW w:w="1661" w:type="pct"/>
            <w:vAlign w:val="center"/>
          </w:tcPr>
          <w:p w14:paraId="3DB54DE1" w14:textId="77777777" w:rsidR="00F718C3" w:rsidRPr="00F718C3" w:rsidRDefault="00F718C3" w:rsidP="00F718C3">
            <w:pPr>
              <w:pStyle w:val="Paragrafoelenco"/>
              <w:ind w:left="0"/>
              <w:rPr>
                <w:rFonts w:eastAsia="Cambria" w:cstheme="minorHAnsi"/>
                <w:sz w:val="20"/>
                <w:szCs w:val="20"/>
              </w:rPr>
            </w:pPr>
          </w:p>
        </w:tc>
        <w:tc>
          <w:tcPr>
            <w:tcW w:w="635" w:type="pct"/>
            <w:vAlign w:val="center"/>
          </w:tcPr>
          <w:p w14:paraId="58B84851" w14:textId="77777777" w:rsidR="00F718C3" w:rsidRPr="00F718C3" w:rsidRDefault="00F718C3" w:rsidP="00F718C3">
            <w:pPr>
              <w:rPr>
                <w:rFonts w:eastAsia="Cambria" w:cstheme="minorHAnsi"/>
                <w:sz w:val="20"/>
                <w:szCs w:val="20"/>
              </w:rPr>
            </w:pPr>
            <w:r w:rsidRPr="00F718C3">
              <w:rPr>
                <w:rFonts w:eastAsia="Cambria" w:cstheme="minorHAnsi"/>
                <w:sz w:val="20"/>
                <w:szCs w:val="20"/>
              </w:rPr>
              <w:t>Località</w:t>
            </w:r>
          </w:p>
          <w:p w14:paraId="6F7998A9" w14:textId="77777777" w:rsidR="00F718C3" w:rsidRPr="00F718C3" w:rsidRDefault="00F718C3" w:rsidP="00F718C3">
            <w:pPr>
              <w:pStyle w:val="Paragrafoelenco"/>
              <w:ind w:left="0"/>
              <w:rPr>
                <w:rFonts w:eastAsia="Cambria" w:cstheme="minorHAnsi"/>
                <w:sz w:val="20"/>
                <w:szCs w:val="20"/>
              </w:rPr>
            </w:pPr>
          </w:p>
        </w:tc>
        <w:tc>
          <w:tcPr>
            <w:tcW w:w="1748" w:type="pct"/>
          </w:tcPr>
          <w:p w14:paraId="26E28920" w14:textId="77777777" w:rsidR="00F718C3" w:rsidRDefault="00F718C3" w:rsidP="00F718C3">
            <w:pPr>
              <w:pStyle w:val="Paragrafoelenco"/>
              <w:ind w:left="0"/>
              <w:jc w:val="both"/>
              <w:rPr>
                <w:rFonts w:eastAsia="Cambria" w:cstheme="minorHAnsi"/>
                <w:sz w:val="24"/>
                <w:szCs w:val="24"/>
              </w:rPr>
            </w:pPr>
          </w:p>
        </w:tc>
      </w:tr>
    </w:tbl>
    <w:p w14:paraId="62FF07B6" w14:textId="77777777" w:rsidR="00F718C3" w:rsidRDefault="00F718C3" w:rsidP="00F718C3">
      <w:pPr>
        <w:pStyle w:val="Paragrafoelenco"/>
        <w:spacing w:after="0" w:line="240" w:lineRule="auto"/>
        <w:jc w:val="both"/>
        <w:rPr>
          <w:rFonts w:eastAsia="Cambria" w:cstheme="minorHAnsi"/>
          <w:sz w:val="24"/>
          <w:szCs w:val="24"/>
        </w:rPr>
      </w:pPr>
    </w:p>
    <w:p w14:paraId="662EA78F" w14:textId="77777777" w:rsidR="00F718C3" w:rsidRDefault="00F718C3" w:rsidP="00F718C3">
      <w:pPr>
        <w:pStyle w:val="Paragrafoelenco"/>
        <w:spacing w:after="0" w:line="240" w:lineRule="auto"/>
        <w:jc w:val="both"/>
        <w:rPr>
          <w:rFonts w:eastAsia="Cambria" w:cstheme="minorHAnsi"/>
          <w:sz w:val="24"/>
          <w:szCs w:val="24"/>
        </w:rPr>
      </w:pPr>
    </w:p>
    <w:p w14:paraId="26DEFC3B" w14:textId="77777777" w:rsidR="00F718C3" w:rsidRPr="008F6587" w:rsidRDefault="00F718C3" w:rsidP="00F718C3">
      <w:pPr>
        <w:pStyle w:val="Paragrafoelenco"/>
        <w:spacing w:after="0" w:line="240" w:lineRule="auto"/>
        <w:jc w:val="both"/>
        <w:rPr>
          <w:rFonts w:eastAsia="Cambria" w:cstheme="minorHAnsi"/>
          <w:sz w:val="24"/>
          <w:szCs w:val="24"/>
        </w:rPr>
      </w:pPr>
    </w:p>
    <w:p w14:paraId="7E8B4AB0" w14:textId="27E121DB" w:rsidR="008F6587" w:rsidRPr="002A2BCB" w:rsidRDefault="008F6587" w:rsidP="00F718C3">
      <w:pPr>
        <w:pStyle w:val="Paragrafoelenco"/>
        <w:numPr>
          <w:ilvl w:val="0"/>
          <w:numId w:val="10"/>
        </w:numPr>
        <w:spacing w:after="0" w:line="240" w:lineRule="auto"/>
        <w:jc w:val="both"/>
        <w:rPr>
          <w:rFonts w:eastAsia="Cambria" w:cstheme="minorHAnsi"/>
        </w:rPr>
      </w:pPr>
      <w:r w:rsidRPr="002A2BCB">
        <w:rPr>
          <w:rFonts w:eastAsia="Cambria" w:cstheme="minorHAnsi"/>
        </w:rPr>
        <w:t>che le particelle catastali interessate dall'impianto oggetto della presente richiesta, sono:</w:t>
      </w:r>
    </w:p>
    <w:p w14:paraId="02DC92F9" w14:textId="77777777" w:rsidR="00F718C3" w:rsidRPr="00F718C3" w:rsidRDefault="00F718C3" w:rsidP="00F718C3">
      <w:pPr>
        <w:pStyle w:val="Paragrafoelenco"/>
        <w:spacing w:after="0" w:line="240" w:lineRule="auto"/>
        <w:jc w:val="both"/>
        <w:rPr>
          <w:rFonts w:eastAsia="Cambria" w:cstheme="minorHAnsi"/>
          <w:sz w:val="24"/>
          <w:szCs w:val="24"/>
        </w:rPr>
      </w:pPr>
    </w:p>
    <w:tbl>
      <w:tblPr>
        <w:tblStyle w:val="Grigliatabella"/>
        <w:tblW w:w="4818" w:type="pct"/>
        <w:tblInd w:w="250" w:type="dxa"/>
        <w:tblLook w:val="04A0" w:firstRow="1" w:lastRow="0" w:firstColumn="1" w:lastColumn="0" w:noHBand="0" w:noVBand="1"/>
      </w:tblPr>
      <w:tblGrid>
        <w:gridCol w:w="1160"/>
        <w:gridCol w:w="1408"/>
        <w:gridCol w:w="1408"/>
        <w:gridCol w:w="1408"/>
        <w:gridCol w:w="1408"/>
        <w:gridCol w:w="1407"/>
        <w:gridCol w:w="1297"/>
      </w:tblGrid>
      <w:tr w:rsidR="00F718C3" w14:paraId="77CE7CEB" w14:textId="77777777" w:rsidTr="0009197C">
        <w:trPr>
          <w:trHeight w:val="879"/>
        </w:trPr>
        <w:tc>
          <w:tcPr>
            <w:tcW w:w="610" w:type="pct"/>
            <w:vAlign w:val="center"/>
          </w:tcPr>
          <w:p w14:paraId="01E407C8" w14:textId="2A7BB72B" w:rsidR="008F6587" w:rsidRPr="007214C0" w:rsidRDefault="008F6587" w:rsidP="00F718C3">
            <w:pPr>
              <w:pStyle w:val="Paragrafoelenco"/>
              <w:ind w:left="0"/>
              <w:jc w:val="center"/>
              <w:rPr>
                <w:rFonts w:eastAsia="Cambria" w:cstheme="minorHAnsi"/>
                <w:sz w:val="20"/>
                <w:szCs w:val="20"/>
              </w:rPr>
            </w:pPr>
            <w:r w:rsidRPr="007214C0">
              <w:rPr>
                <w:rFonts w:eastAsia="Cambria" w:cstheme="minorHAnsi"/>
                <w:sz w:val="20"/>
                <w:szCs w:val="20"/>
              </w:rPr>
              <w:lastRenderedPageBreak/>
              <w:t>ID</w:t>
            </w:r>
          </w:p>
        </w:tc>
        <w:tc>
          <w:tcPr>
            <w:tcW w:w="741" w:type="pct"/>
            <w:vAlign w:val="center"/>
          </w:tcPr>
          <w:p w14:paraId="240B2D78" w14:textId="7908E64D" w:rsidR="008F6587" w:rsidRPr="007214C0" w:rsidRDefault="00F718C3" w:rsidP="00F718C3">
            <w:pPr>
              <w:jc w:val="center"/>
              <w:rPr>
                <w:rFonts w:eastAsia="Cambria" w:cstheme="minorHAnsi"/>
                <w:sz w:val="20"/>
                <w:szCs w:val="20"/>
              </w:rPr>
            </w:pPr>
            <w:r w:rsidRPr="007214C0">
              <w:rPr>
                <w:rFonts w:eastAsia="Cambria" w:cstheme="minorHAnsi"/>
                <w:sz w:val="20"/>
                <w:szCs w:val="20"/>
              </w:rPr>
              <w:t>Foglio</w:t>
            </w:r>
          </w:p>
        </w:tc>
        <w:tc>
          <w:tcPr>
            <w:tcW w:w="741" w:type="pct"/>
            <w:vAlign w:val="center"/>
          </w:tcPr>
          <w:p w14:paraId="5BDC15B5" w14:textId="2E782714" w:rsidR="008F6587" w:rsidRPr="007214C0" w:rsidRDefault="00F718C3" w:rsidP="00F718C3">
            <w:pPr>
              <w:jc w:val="center"/>
              <w:rPr>
                <w:rFonts w:eastAsia="Cambria" w:cstheme="minorHAnsi"/>
                <w:sz w:val="20"/>
                <w:szCs w:val="20"/>
              </w:rPr>
            </w:pPr>
            <w:r w:rsidRPr="007214C0">
              <w:rPr>
                <w:rFonts w:eastAsia="Cambria" w:cstheme="minorHAnsi"/>
                <w:sz w:val="20"/>
                <w:szCs w:val="20"/>
              </w:rPr>
              <w:t>Particella</w:t>
            </w:r>
          </w:p>
        </w:tc>
        <w:tc>
          <w:tcPr>
            <w:tcW w:w="741" w:type="pct"/>
            <w:vAlign w:val="center"/>
          </w:tcPr>
          <w:p w14:paraId="2539ABAE" w14:textId="4644703F" w:rsidR="008F6587" w:rsidRPr="007214C0" w:rsidRDefault="00F718C3" w:rsidP="007214C0">
            <w:pPr>
              <w:jc w:val="center"/>
              <w:rPr>
                <w:rFonts w:eastAsia="Cambria" w:cstheme="minorHAnsi"/>
                <w:sz w:val="20"/>
                <w:szCs w:val="20"/>
              </w:rPr>
            </w:pPr>
            <w:r w:rsidRPr="007214C0">
              <w:rPr>
                <w:rFonts w:eastAsia="Cambria" w:cstheme="minorHAnsi"/>
                <w:sz w:val="20"/>
                <w:szCs w:val="20"/>
              </w:rPr>
              <w:t>Subalterno</w:t>
            </w:r>
          </w:p>
        </w:tc>
        <w:tc>
          <w:tcPr>
            <w:tcW w:w="741" w:type="pct"/>
            <w:vAlign w:val="center"/>
          </w:tcPr>
          <w:p w14:paraId="307BED68" w14:textId="4A92FC99" w:rsidR="008F6587" w:rsidRPr="007214C0" w:rsidRDefault="00F718C3" w:rsidP="007214C0">
            <w:pPr>
              <w:jc w:val="center"/>
              <w:rPr>
                <w:rFonts w:eastAsia="Cambria" w:cstheme="minorHAnsi"/>
                <w:sz w:val="20"/>
                <w:szCs w:val="20"/>
              </w:rPr>
            </w:pPr>
            <w:r w:rsidRPr="007214C0">
              <w:rPr>
                <w:rFonts w:eastAsia="Cambria" w:cstheme="minorHAnsi"/>
                <w:sz w:val="20"/>
                <w:szCs w:val="20"/>
              </w:rPr>
              <w:t>Categoria catastale</w:t>
            </w:r>
          </w:p>
        </w:tc>
        <w:tc>
          <w:tcPr>
            <w:tcW w:w="741" w:type="pct"/>
            <w:vAlign w:val="center"/>
          </w:tcPr>
          <w:p w14:paraId="1D4F754B" w14:textId="03F16003" w:rsidR="008F6587" w:rsidRPr="007214C0" w:rsidRDefault="00F718C3" w:rsidP="007214C0">
            <w:pPr>
              <w:jc w:val="center"/>
              <w:rPr>
                <w:rFonts w:eastAsia="Cambria" w:cstheme="minorHAnsi"/>
                <w:sz w:val="20"/>
                <w:szCs w:val="20"/>
              </w:rPr>
            </w:pPr>
            <w:r w:rsidRPr="007214C0">
              <w:rPr>
                <w:rFonts w:eastAsia="Cambria" w:cstheme="minorHAnsi"/>
                <w:sz w:val="20"/>
                <w:szCs w:val="20"/>
              </w:rPr>
              <w:t>Latitudine</w:t>
            </w:r>
          </w:p>
        </w:tc>
        <w:tc>
          <w:tcPr>
            <w:tcW w:w="683" w:type="pct"/>
            <w:vAlign w:val="center"/>
          </w:tcPr>
          <w:p w14:paraId="0C536ECE" w14:textId="5DFD122E" w:rsidR="008F6587" w:rsidRPr="007214C0" w:rsidRDefault="00F718C3" w:rsidP="007214C0">
            <w:pPr>
              <w:jc w:val="center"/>
              <w:rPr>
                <w:rFonts w:eastAsia="Cambria" w:cstheme="minorHAnsi"/>
                <w:sz w:val="20"/>
                <w:szCs w:val="20"/>
              </w:rPr>
            </w:pPr>
            <w:r w:rsidRPr="007214C0">
              <w:rPr>
                <w:rFonts w:eastAsia="Cambria" w:cstheme="minorHAnsi"/>
                <w:sz w:val="20"/>
                <w:szCs w:val="20"/>
              </w:rPr>
              <w:t>Longitudine</w:t>
            </w:r>
          </w:p>
        </w:tc>
      </w:tr>
      <w:tr w:rsidR="00F718C3" w14:paraId="1CC5EDA6" w14:textId="77777777" w:rsidTr="0009197C">
        <w:trPr>
          <w:trHeight w:val="879"/>
        </w:trPr>
        <w:tc>
          <w:tcPr>
            <w:tcW w:w="610" w:type="pct"/>
            <w:vAlign w:val="center"/>
          </w:tcPr>
          <w:p w14:paraId="27F9881F" w14:textId="77777777" w:rsidR="00F718C3" w:rsidRPr="007214C0" w:rsidRDefault="00F718C3" w:rsidP="00F718C3">
            <w:pPr>
              <w:jc w:val="center"/>
              <w:rPr>
                <w:rFonts w:eastAsia="Cambria" w:cstheme="minorHAnsi"/>
                <w:sz w:val="20"/>
                <w:szCs w:val="20"/>
              </w:rPr>
            </w:pPr>
            <w:r w:rsidRPr="007214C0">
              <w:rPr>
                <w:rFonts w:eastAsia="Cambria" w:cstheme="minorHAnsi"/>
                <w:sz w:val="20"/>
                <w:szCs w:val="20"/>
              </w:rPr>
              <w:t>1</w:t>
            </w:r>
          </w:p>
          <w:p w14:paraId="479B4A64" w14:textId="77777777" w:rsidR="008F6587" w:rsidRPr="007214C0" w:rsidRDefault="008F6587" w:rsidP="00F718C3">
            <w:pPr>
              <w:pStyle w:val="Paragrafoelenco"/>
              <w:ind w:left="0"/>
              <w:jc w:val="center"/>
              <w:rPr>
                <w:rFonts w:eastAsia="Cambria" w:cstheme="minorHAnsi"/>
                <w:sz w:val="20"/>
                <w:szCs w:val="20"/>
              </w:rPr>
            </w:pPr>
          </w:p>
        </w:tc>
        <w:tc>
          <w:tcPr>
            <w:tcW w:w="741" w:type="pct"/>
            <w:vAlign w:val="center"/>
          </w:tcPr>
          <w:p w14:paraId="2B81C475" w14:textId="77777777" w:rsidR="008F6587" w:rsidRPr="007214C0" w:rsidRDefault="008F6587" w:rsidP="00F718C3">
            <w:pPr>
              <w:pStyle w:val="Paragrafoelenco"/>
              <w:ind w:left="0"/>
              <w:jc w:val="center"/>
              <w:rPr>
                <w:rFonts w:eastAsia="Cambria" w:cstheme="minorHAnsi"/>
                <w:sz w:val="20"/>
                <w:szCs w:val="20"/>
              </w:rPr>
            </w:pPr>
          </w:p>
        </w:tc>
        <w:tc>
          <w:tcPr>
            <w:tcW w:w="741" w:type="pct"/>
            <w:vAlign w:val="center"/>
          </w:tcPr>
          <w:p w14:paraId="2C5A8616" w14:textId="77777777" w:rsidR="008F6587" w:rsidRPr="007214C0" w:rsidRDefault="008F6587" w:rsidP="00F718C3">
            <w:pPr>
              <w:pStyle w:val="Paragrafoelenco"/>
              <w:ind w:left="0"/>
              <w:jc w:val="center"/>
              <w:rPr>
                <w:rFonts w:eastAsia="Cambria" w:cstheme="minorHAnsi"/>
                <w:sz w:val="20"/>
                <w:szCs w:val="20"/>
              </w:rPr>
            </w:pPr>
          </w:p>
        </w:tc>
        <w:tc>
          <w:tcPr>
            <w:tcW w:w="741" w:type="pct"/>
            <w:vAlign w:val="center"/>
          </w:tcPr>
          <w:p w14:paraId="27D6BBB5" w14:textId="77777777" w:rsidR="008F6587" w:rsidRPr="007214C0" w:rsidRDefault="008F6587" w:rsidP="00F718C3">
            <w:pPr>
              <w:pStyle w:val="Paragrafoelenco"/>
              <w:ind w:left="0"/>
              <w:jc w:val="center"/>
              <w:rPr>
                <w:rFonts w:eastAsia="Cambria" w:cstheme="minorHAnsi"/>
                <w:sz w:val="20"/>
                <w:szCs w:val="20"/>
              </w:rPr>
            </w:pPr>
          </w:p>
        </w:tc>
        <w:tc>
          <w:tcPr>
            <w:tcW w:w="741" w:type="pct"/>
            <w:vAlign w:val="center"/>
          </w:tcPr>
          <w:p w14:paraId="73EBCDB1" w14:textId="77777777" w:rsidR="008F6587" w:rsidRPr="007214C0" w:rsidRDefault="008F6587" w:rsidP="00F718C3">
            <w:pPr>
              <w:pStyle w:val="Paragrafoelenco"/>
              <w:ind w:left="0"/>
              <w:jc w:val="center"/>
              <w:rPr>
                <w:rFonts w:eastAsia="Cambria" w:cstheme="minorHAnsi"/>
                <w:sz w:val="20"/>
                <w:szCs w:val="20"/>
              </w:rPr>
            </w:pPr>
          </w:p>
        </w:tc>
        <w:tc>
          <w:tcPr>
            <w:tcW w:w="741" w:type="pct"/>
            <w:vAlign w:val="center"/>
          </w:tcPr>
          <w:p w14:paraId="383EEF52" w14:textId="77777777" w:rsidR="008F6587" w:rsidRPr="007214C0" w:rsidRDefault="008F6587" w:rsidP="00F718C3">
            <w:pPr>
              <w:pStyle w:val="Paragrafoelenco"/>
              <w:ind w:left="0"/>
              <w:jc w:val="center"/>
              <w:rPr>
                <w:rFonts w:eastAsia="Cambria" w:cstheme="minorHAnsi"/>
                <w:sz w:val="20"/>
                <w:szCs w:val="20"/>
              </w:rPr>
            </w:pPr>
          </w:p>
        </w:tc>
        <w:tc>
          <w:tcPr>
            <w:tcW w:w="683" w:type="pct"/>
            <w:vAlign w:val="center"/>
          </w:tcPr>
          <w:p w14:paraId="616FE58B" w14:textId="77777777" w:rsidR="008F6587" w:rsidRPr="007214C0" w:rsidRDefault="008F6587" w:rsidP="00F718C3">
            <w:pPr>
              <w:pStyle w:val="Paragrafoelenco"/>
              <w:ind w:left="0"/>
              <w:jc w:val="center"/>
              <w:rPr>
                <w:rFonts w:eastAsia="Cambria" w:cstheme="minorHAnsi"/>
                <w:sz w:val="20"/>
                <w:szCs w:val="20"/>
              </w:rPr>
            </w:pPr>
          </w:p>
        </w:tc>
      </w:tr>
      <w:tr w:rsidR="00F718C3" w14:paraId="0CE9534C" w14:textId="77777777" w:rsidTr="0009197C">
        <w:trPr>
          <w:trHeight w:val="879"/>
        </w:trPr>
        <w:tc>
          <w:tcPr>
            <w:tcW w:w="610" w:type="pct"/>
            <w:vAlign w:val="center"/>
          </w:tcPr>
          <w:p w14:paraId="0AA1528A" w14:textId="04E68696" w:rsidR="00F718C3" w:rsidRPr="007214C0" w:rsidRDefault="00F718C3" w:rsidP="00F718C3">
            <w:pPr>
              <w:jc w:val="center"/>
              <w:rPr>
                <w:rFonts w:eastAsia="Cambria" w:cstheme="minorHAnsi"/>
                <w:sz w:val="20"/>
                <w:szCs w:val="20"/>
              </w:rPr>
            </w:pPr>
            <w:r w:rsidRPr="007214C0">
              <w:rPr>
                <w:rFonts w:eastAsia="Cambria" w:cstheme="minorHAnsi"/>
                <w:sz w:val="20"/>
                <w:szCs w:val="20"/>
              </w:rPr>
              <w:t>…</w:t>
            </w:r>
          </w:p>
        </w:tc>
        <w:tc>
          <w:tcPr>
            <w:tcW w:w="741" w:type="pct"/>
            <w:vAlign w:val="center"/>
          </w:tcPr>
          <w:p w14:paraId="69E829F5" w14:textId="77777777" w:rsidR="00F718C3" w:rsidRPr="007214C0" w:rsidRDefault="00F718C3" w:rsidP="00F718C3">
            <w:pPr>
              <w:pStyle w:val="Paragrafoelenco"/>
              <w:ind w:left="0"/>
              <w:jc w:val="center"/>
              <w:rPr>
                <w:rFonts w:eastAsia="Cambria" w:cstheme="minorHAnsi"/>
                <w:sz w:val="20"/>
                <w:szCs w:val="20"/>
              </w:rPr>
            </w:pPr>
          </w:p>
        </w:tc>
        <w:tc>
          <w:tcPr>
            <w:tcW w:w="741" w:type="pct"/>
            <w:vAlign w:val="center"/>
          </w:tcPr>
          <w:p w14:paraId="0A9E9431" w14:textId="77777777" w:rsidR="00F718C3" w:rsidRPr="007214C0" w:rsidRDefault="00F718C3" w:rsidP="00F718C3">
            <w:pPr>
              <w:pStyle w:val="Paragrafoelenco"/>
              <w:ind w:left="0"/>
              <w:jc w:val="center"/>
              <w:rPr>
                <w:rFonts w:eastAsia="Cambria" w:cstheme="minorHAnsi"/>
                <w:sz w:val="20"/>
                <w:szCs w:val="20"/>
              </w:rPr>
            </w:pPr>
          </w:p>
        </w:tc>
        <w:tc>
          <w:tcPr>
            <w:tcW w:w="741" w:type="pct"/>
            <w:vAlign w:val="center"/>
          </w:tcPr>
          <w:p w14:paraId="00A7DCC5" w14:textId="77777777" w:rsidR="00F718C3" w:rsidRPr="007214C0" w:rsidRDefault="00F718C3" w:rsidP="00F718C3">
            <w:pPr>
              <w:pStyle w:val="Paragrafoelenco"/>
              <w:ind w:left="0"/>
              <w:jc w:val="center"/>
              <w:rPr>
                <w:rFonts w:eastAsia="Cambria" w:cstheme="minorHAnsi"/>
                <w:sz w:val="20"/>
                <w:szCs w:val="20"/>
              </w:rPr>
            </w:pPr>
          </w:p>
        </w:tc>
        <w:tc>
          <w:tcPr>
            <w:tcW w:w="741" w:type="pct"/>
            <w:vAlign w:val="center"/>
          </w:tcPr>
          <w:p w14:paraId="42CD1130" w14:textId="77777777" w:rsidR="00F718C3" w:rsidRPr="007214C0" w:rsidRDefault="00F718C3" w:rsidP="00F718C3">
            <w:pPr>
              <w:pStyle w:val="Paragrafoelenco"/>
              <w:ind w:left="0"/>
              <w:jc w:val="center"/>
              <w:rPr>
                <w:rFonts w:eastAsia="Cambria" w:cstheme="minorHAnsi"/>
                <w:sz w:val="20"/>
                <w:szCs w:val="20"/>
              </w:rPr>
            </w:pPr>
          </w:p>
        </w:tc>
        <w:tc>
          <w:tcPr>
            <w:tcW w:w="741" w:type="pct"/>
            <w:vAlign w:val="center"/>
          </w:tcPr>
          <w:p w14:paraId="50192AF1" w14:textId="77777777" w:rsidR="00F718C3" w:rsidRPr="007214C0" w:rsidRDefault="00F718C3" w:rsidP="00F718C3">
            <w:pPr>
              <w:pStyle w:val="Paragrafoelenco"/>
              <w:ind w:left="0"/>
              <w:jc w:val="center"/>
              <w:rPr>
                <w:rFonts w:eastAsia="Cambria" w:cstheme="minorHAnsi"/>
                <w:sz w:val="20"/>
                <w:szCs w:val="20"/>
              </w:rPr>
            </w:pPr>
          </w:p>
        </w:tc>
        <w:tc>
          <w:tcPr>
            <w:tcW w:w="683" w:type="pct"/>
            <w:vAlign w:val="center"/>
          </w:tcPr>
          <w:p w14:paraId="70912FF2" w14:textId="77777777" w:rsidR="00F718C3" w:rsidRPr="007214C0" w:rsidRDefault="00F718C3" w:rsidP="00F718C3">
            <w:pPr>
              <w:pStyle w:val="Paragrafoelenco"/>
              <w:ind w:left="0"/>
              <w:jc w:val="center"/>
              <w:rPr>
                <w:rFonts w:eastAsia="Cambria" w:cstheme="minorHAnsi"/>
                <w:sz w:val="20"/>
                <w:szCs w:val="20"/>
              </w:rPr>
            </w:pPr>
          </w:p>
        </w:tc>
      </w:tr>
    </w:tbl>
    <w:p w14:paraId="475C6478" w14:textId="77777777" w:rsidR="008F6587" w:rsidRPr="008F6587" w:rsidRDefault="008F6587" w:rsidP="008F6587">
      <w:pPr>
        <w:pStyle w:val="Paragrafoelenco"/>
        <w:spacing w:after="0" w:line="240" w:lineRule="auto"/>
        <w:jc w:val="both"/>
        <w:rPr>
          <w:rFonts w:eastAsia="Cambria" w:cstheme="minorHAnsi"/>
          <w:sz w:val="24"/>
          <w:szCs w:val="24"/>
        </w:rPr>
      </w:pPr>
    </w:p>
    <w:p w14:paraId="07565C51" w14:textId="2EB10B02" w:rsidR="007214C0" w:rsidRPr="002A2BCB" w:rsidRDefault="007214C0" w:rsidP="007214C0">
      <w:pPr>
        <w:pStyle w:val="Paragrafoelenco"/>
        <w:numPr>
          <w:ilvl w:val="0"/>
          <w:numId w:val="10"/>
        </w:numPr>
        <w:spacing w:after="0" w:line="240" w:lineRule="auto"/>
        <w:jc w:val="both"/>
        <w:rPr>
          <w:rFonts w:eastAsia="Cambria" w:cstheme="minorHAnsi"/>
        </w:rPr>
      </w:pPr>
      <w:r w:rsidRPr="002A2BCB">
        <w:rPr>
          <w:rFonts w:eastAsia="Cambria" w:cstheme="minorHAnsi"/>
        </w:rPr>
        <w:t>che il fabbisogno annuo di energia elettrica, utilizzando il metodo di calcolo definito nelle disposizioni, è pari a ___________(kWh/anno);</w:t>
      </w:r>
    </w:p>
    <w:p w14:paraId="3BA485A9" w14:textId="764EF61A" w:rsidR="008F6587" w:rsidRPr="002A2BCB" w:rsidRDefault="007214C0" w:rsidP="007214C0">
      <w:pPr>
        <w:pStyle w:val="Paragrafoelenco"/>
        <w:numPr>
          <w:ilvl w:val="0"/>
          <w:numId w:val="10"/>
        </w:numPr>
        <w:spacing w:line="240" w:lineRule="auto"/>
        <w:jc w:val="both"/>
        <w:rPr>
          <w:rFonts w:eastAsia="Cambria" w:cstheme="minorHAnsi"/>
        </w:rPr>
      </w:pPr>
      <w:r w:rsidRPr="002A2BCB">
        <w:rPr>
          <w:rFonts w:eastAsia="Cambria" w:cstheme="minorHAnsi"/>
        </w:rPr>
        <w:t>che, ai sensi della Circolare n. 36/E dell’Agenzia delle Entrate “Impianti fotovoltaici – Profili catastali e aspetti fiscali”, ricorrono le condizioni per cui l’impianto, una volta realizzato, si configurerà quale:</w:t>
      </w:r>
    </w:p>
    <w:p w14:paraId="334C29AC" w14:textId="77777777" w:rsidR="007214C0" w:rsidRPr="002A2BCB" w:rsidRDefault="007214C0" w:rsidP="007214C0">
      <w:pPr>
        <w:pStyle w:val="Paragrafoelenco"/>
        <w:numPr>
          <w:ilvl w:val="0"/>
          <w:numId w:val="12"/>
        </w:numPr>
        <w:spacing w:after="0" w:line="240" w:lineRule="auto"/>
        <w:jc w:val="both"/>
        <w:rPr>
          <w:rFonts w:eastAsia="Cambria" w:cstheme="minorHAnsi"/>
          <w:b/>
        </w:rPr>
      </w:pPr>
      <w:r w:rsidRPr="002A2BCB">
        <w:rPr>
          <w:rFonts w:eastAsia="Cambria" w:cstheme="minorHAnsi"/>
        </w:rPr>
        <w:t xml:space="preserve">BENE MOBILE, rientrando pertanto nella categoria degli </w:t>
      </w:r>
      <w:r w:rsidRPr="002A2BCB">
        <w:rPr>
          <w:rFonts w:eastAsia="Cambria" w:cstheme="minorHAnsi"/>
          <w:b/>
        </w:rPr>
        <w:t>investimenti per macchine e attrezzature</w:t>
      </w:r>
    </w:p>
    <w:p w14:paraId="4E444299" w14:textId="0BE76DB9" w:rsidR="007214C0" w:rsidRPr="002A2BCB" w:rsidRDefault="007214C0" w:rsidP="007214C0">
      <w:pPr>
        <w:pStyle w:val="Paragrafoelenco"/>
        <w:numPr>
          <w:ilvl w:val="0"/>
          <w:numId w:val="12"/>
        </w:numPr>
        <w:spacing w:after="0" w:line="240" w:lineRule="auto"/>
        <w:jc w:val="both"/>
        <w:rPr>
          <w:rFonts w:eastAsia="Cambria" w:cstheme="minorHAnsi"/>
        </w:rPr>
      </w:pPr>
      <w:r w:rsidRPr="002A2BCB">
        <w:rPr>
          <w:rFonts w:eastAsia="Cambria" w:cstheme="minorHAnsi"/>
        </w:rPr>
        <w:t xml:space="preserve">BENE IMMOBILE, rientrando pertanto nella categoria degli </w:t>
      </w:r>
      <w:r w:rsidRPr="002A2BCB">
        <w:rPr>
          <w:rFonts w:eastAsia="Cambria" w:cstheme="minorHAnsi"/>
          <w:b/>
        </w:rPr>
        <w:t>investimenti strutturali</w:t>
      </w:r>
    </w:p>
    <w:p w14:paraId="5AEA436A" w14:textId="77777777" w:rsidR="007214C0" w:rsidRPr="002A2BCB" w:rsidRDefault="007214C0" w:rsidP="003A49B4">
      <w:pPr>
        <w:spacing w:after="0" w:line="240" w:lineRule="auto"/>
        <w:jc w:val="right"/>
        <w:rPr>
          <w:rFonts w:eastAsia="Cambria" w:cstheme="minorHAnsi"/>
        </w:rPr>
      </w:pPr>
    </w:p>
    <w:p w14:paraId="393AC866" w14:textId="77777777" w:rsidR="007214C0" w:rsidRPr="002A2BCB" w:rsidRDefault="007214C0" w:rsidP="003A49B4">
      <w:pPr>
        <w:spacing w:after="0" w:line="240" w:lineRule="auto"/>
        <w:jc w:val="right"/>
        <w:rPr>
          <w:rFonts w:eastAsia="Cambria" w:cstheme="minorHAnsi"/>
        </w:rPr>
      </w:pPr>
    </w:p>
    <w:p w14:paraId="1F26C700" w14:textId="77777777" w:rsidR="007214C0" w:rsidRPr="002A2BCB" w:rsidRDefault="007214C0" w:rsidP="003A49B4">
      <w:pPr>
        <w:spacing w:after="0" w:line="240" w:lineRule="auto"/>
        <w:jc w:val="right"/>
        <w:rPr>
          <w:rFonts w:eastAsia="Cambria" w:cstheme="minorHAnsi"/>
        </w:rPr>
      </w:pPr>
    </w:p>
    <w:p w14:paraId="2DAD0B97" w14:textId="77777777" w:rsidR="007214C0" w:rsidRPr="002A2BCB" w:rsidRDefault="007214C0" w:rsidP="003A49B4">
      <w:pPr>
        <w:spacing w:after="0" w:line="240" w:lineRule="auto"/>
        <w:jc w:val="right"/>
        <w:rPr>
          <w:rFonts w:eastAsia="Cambria" w:cstheme="minorHAnsi"/>
        </w:rPr>
      </w:pPr>
    </w:p>
    <w:p w14:paraId="62A2695C" w14:textId="77777777" w:rsidR="007214C0" w:rsidRPr="002A2BCB" w:rsidRDefault="007214C0" w:rsidP="003A49B4">
      <w:pPr>
        <w:spacing w:after="0" w:line="240" w:lineRule="auto"/>
        <w:jc w:val="right"/>
        <w:rPr>
          <w:rFonts w:eastAsia="Cambria" w:cstheme="minorHAnsi"/>
        </w:rPr>
      </w:pPr>
    </w:p>
    <w:p w14:paraId="5F174F19" w14:textId="50A348CD" w:rsidR="003A49B4" w:rsidRPr="002A2BCB" w:rsidRDefault="003A49B4" w:rsidP="003A49B4">
      <w:pPr>
        <w:spacing w:after="0" w:line="240" w:lineRule="auto"/>
        <w:jc w:val="right"/>
        <w:rPr>
          <w:rFonts w:eastAsia="Cambria" w:cstheme="minorHAnsi"/>
          <w:vertAlign w:val="superscript"/>
        </w:rPr>
      </w:pPr>
      <w:r w:rsidRPr="002A2BCB">
        <w:rPr>
          <w:rFonts w:eastAsia="Cambria" w:cstheme="minorHAnsi"/>
        </w:rPr>
        <w:t>Firma</w:t>
      </w:r>
      <w:r w:rsidR="00876EB4" w:rsidRPr="002A2BCB">
        <w:rPr>
          <w:rFonts w:eastAsia="Cambria" w:cstheme="minorHAnsi"/>
          <w:vertAlign w:val="superscript"/>
        </w:rPr>
        <w:t>1</w:t>
      </w:r>
    </w:p>
    <w:p w14:paraId="0CD8DF8D" w14:textId="6E3A34A7" w:rsidR="003A49B4" w:rsidRPr="002A2BCB" w:rsidRDefault="003A49B4" w:rsidP="003A49B4">
      <w:pPr>
        <w:widowControl w:val="0"/>
        <w:autoSpaceDE w:val="0"/>
        <w:autoSpaceDN w:val="0"/>
        <w:spacing w:after="0" w:line="240" w:lineRule="auto"/>
        <w:jc w:val="right"/>
        <w:rPr>
          <w:rFonts w:eastAsia="Times New Roman" w:cstheme="minorHAnsi"/>
        </w:rPr>
      </w:pPr>
    </w:p>
    <w:p w14:paraId="0BB0CF88" w14:textId="77777777" w:rsidR="007214C0" w:rsidRPr="002A2BCB" w:rsidRDefault="007214C0" w:rsidP="003A49B4">
      <w:pPr>
        <w:widowControl w:val="0"/>
        <w:autoSpaceDE w:val="0"/>
        <w:autoSpaceDN w:val="0"/>
        <w:spacing w:after="0" w:line="240" w:lineRule="auto"/>
        <w:jc w:val="right"/>
        <w:rPr>
          <w:rFonts w:eastAsia="Times New Roman" w:cstheme="minorHAnsi"/>
        </w:rPr>
      </w:pPr>
    </w:p>
    <w:p w14:paraId="1ECC1F94" w14:textId="038F8C5D" w:rsidR="003A49B4" w:rsidRPr="002A2BCB" w:rsidRDefault="00530021" w:rsidP="003A49B4">
      <w:pPr>
        <w:widowControl w:val="0"/>
        <w:autoSpaceDE w:val="0"/>
        <w:autoSpaceDN w:val="0"/>
        <w:spacing w:after="0" w:line="240" w:lineRule="auto"/>
        <w:jc w:val="right"/>
        <w:rPr>
          <w:rFonts w:eastAsia="Times New Roman" w:cstheme="minorHAnsi"/>
        </w:rPr>
      </w:pPr>
      <w:r w:rsidRPr="002A2BCB">
        <w:rPr>
          <w:rFonts w:eastAsia="Times New Roman" w:cstheme="minorHAnsi"/>
        </w:rPr>
        <w:t>_____________________________</w:t>
      </w:r>
    </w:p>
    <w:p w14:paraId="43A7D2EB" w14:textId="77777777" w:rsidR="00370D03" w:rsidRPr="002A2BCB" w:rsidRDefault="00370D03" w:rsidP="003A49B4">
      <w:pPr>
        <w:widowControl w:val="0"/>
        <w:autoSpaceDE w:val="0"/>
        <w:autoSpaceDN w:val="0"/>
        <w:spacing w:after="0" w:line="240" w:lineRule="auto"/>
        <w:jc w:val="right"/>
        <w:rPr>
          <w:rFonts w:eastAsia="Times New Roman" w:cstheme="minorHAnsi"/>
        </w:rPr>
      </w:pPr>
    </w:p>
    <w:p w14:paraId="1AF16E80" w14:textId="77777777" w:rsidR="00370D03" w:rsidRDefault="00370D03" w:rsidP="003A49B4">
      <w:pPr>
        <w:widowControl w:val="0"/>
        <w:autoSpaceDE w:val="0"/>
        <w:autoSpaceDN w:val="0"/>
        <w:spacing w:after="0" w:line="240" w:lineRule="auto"/>
        <w:jc w:val="right"/>
        <w:rPr>
          <w:rFonts w:eastAsia="Times New Roman" w:cstheme="minorHAnsi"/>
        </w:rPr>
      </w:pPr>
    </w:p>
    <w:p w14:paraId="3B28E996" w14:textId="77777777" w:rsidR="00370D03" w:rsidRDefault="00370D03" w:rsidP="003A49B4">
      <w:pPr>
        <w:widowControl w:val="0"/>
        <w:autoSpaceDE w:val="0"/>
        <w:autoSpaceDN w:val="0"/>
        <w:spacing w:after="0" w:line="240" w:lineRule="auto"/>
        <w:jc w:val="right"/>
        <w:rPr>
          <w:rFonts w:eastAsia="Times New Roman" w:cstheme="minorHAnsi"/>
        </w:rPr>
      </w:pPr>
    </w:p>
    <w:p w14:paraId="2B95E51A" w14:textId="77777777" w:rsidR="00370D03" w:rsidRDefault="00370D03" w:rsidP="003A49B4">
      <w:pPr>
        <w:widowControl w:val="0"/>
        <w:autoSpaceDE w:val="0"/>
        <w:autoSpaceDN w:val="0"/>
        <w:spacing w:after="0" w:line="240" w:lineRule="auto"/>
        <w:jc w:val="right"/>
        <w:rPr>
          <w:rFonts w:eastAsia="Times New Roman" w:cstheme="minorHAnsi"/>
        </w:rPr>
      </w:pPr>
    </w:p>
    <w:p w14:paraId="5D77EB83" w14:textId="77777777" w:rsidR="00370D03" w:rsidRDefault="00370D03" w:rsidP="003A49B4">
      <w:pPr>
        <w:widowControl w:val="0"/>
        <w:autoSpaceDE w:val="0"/>
        <w:autoSpaceDN w:val="0"/>
        <w:spacing w:after="0" w:line="240" w:lineRule="auto"/>
        <w:jc w:val="right"/>
        <w:rPr>
          <w:rFonts w:eastAsia="Times New Roman" w:cstheme="minorHAnsi"/>
        </w:rPr>
      </w:pPr>
    </w:p>
    <w:p w14:paraId="5C92EA76" w14:textId="77777777" w:rsidR="00370D03" w:rsidRDefault="00370D03" w:rsidP="003A49B4">
      <w:pPr>
        <w:widowControl w:val="0"/>
        <w:autoSpaceDE w:val="0"/>
        <w:autoSpaceDN w:val="0"/>
        <w:spacing w:after="0" w:line="240" w:lineRule="auto"/>
        <w:jc w:val="right"/>
        <w:rPr>
          <w:rFonts w:eastAsia="Times New Roman" w:cstheme="minorHAnsi"/>
        </w:rPr>
      </w:pPr>
    </w:p>
    <w:p w14:paraId="0B39A3F6" w14:textId="77777777" w:rsidR="00370D03" w:rsidRDefault="00370D03" w:rsidP="003A49B4">
      <w:pPr>
        <w:widowControl w:val="0"/>
        <w:autoSpaceDE w:val="0"/>
        <w:autoSpaceDN w:val="0"/>
        <w:spacing w:after="0" w:line="240" w:lineRule="auto"/>
        <w:jc w:val="right"/>
        <w:rPr>
          <w:rFonts w:eastAsia="Times New Roman" w:cstheme="minorHAnsi"/>
        </w:rPr>
      </w:pPr>
    </w:p>
    <w:p w14:paraId="3D53C7D8" w14:textId="77777777" w:rsidR="00370D03" w:rsidRDefault="00370D03" w:rsidP="003A49B4">
      <w:pPr>
        <w:widowControl w:val="0"/>
        <w:autoSpaceDE w:val="0"/>
        <w:autoSpaceDN w:val="0"/>
        <w:spacing w:after="0" w:line="240" w:lineRule="auto"/>
        <w:jc w:val="right"/>
        <w:rPr>
          <w:rFonts w:eastAsia="Times New Roman" w:cstheme="minorHAnsi"/>
        </w:rPr>
      </w:pPr>
    </w:p>
    <w:p w14:paraId="0E225E0C" w14:textId="77777777" w:rsidR="00370D03" w:rsidRDefault="00370D03" w:rsidP="00480409">
      <w:pPr>
        <w:widowControl w:val="0"/>
        <w:autoSpaceDE w:val="0"/>
        <w:autoSpaceDN w:val="0"/>
        <w:spacing w:after="0" w:line="240" w:lineRule="auto"/>
        <w:rPr>
          <w:rFonts w:eastAsia="Times New Roman" w:cstheme="minorHAnsi"/>
        </w:rPr>
      </w:pPr>
    </w:p>
    <w:p w14:paraId="577E97F9" w14:textId="77777777" w:rsidR="00370D03" w:rsidRDefault="00370D03" w:rsidP="003A49B4">
      <w:pPr>
        <w:widowControl w:val="0"/>
        <w:autoSpaceDE w:val="0"/>
        <w:autoSpaceDN w:val="0"/>
        <w:spacing w:after="0" w:line="240" w:lineRule="auto"/>
        <w:jc w:val="right"/>
        <w:rPr>
          <w:rFonts w:eastAsia="Times New Roman" w:cstheme="minorHAnsi"/>
        </w:rPr>
      </w:pPr>
    </w:p>
    <w:p w14:paraId="2E990C57" w14:textId="77777777" w:rsidR="00370D03" w:rsidRDefault="00370D03" w:rsidP="003A49B4">
      <w:pPr>
        <w:widowControl w:val="0"/>
        <w:autoSpaceDE w:val="0"/>
        <w:autoSpaceDN w:val="0"/>
        <w:spacing w:after="0" w:line="240" w:lineRule="auto"/>
        <w:jc w:val="right"/>
        <w:rPr>
          <w:rFonts w:eastAsia="Times New Roman" w:cstheme="minorHAnsi"/>
        </w:rPr>
      </w:pPr>
    </w:p>
    <w:p w14:paraId="207E1F89" w14:textId="77777777" w:rsidR="00A63025" w:rsidRDefault="00A63025" w:rsidP="003A49B4">
      <w:pPr>
        <w:widowControl w:val="0"/>
        <w:autoSpaceDE w:val="0"/>
        <w:autoSpaceDN w:val="0"/>
        <w:spacing w:after="0" w:line="240" w:lineRule="auto"/>
        <w:jc w:val="right"/>
        <w:rPr>
          <w:rFonts w:eastAsia="Times New Roman" w:cstheme="minorHAnsi"/>
        </w:rPr>
      </w:pPr>
    </w:p>
    <w:p w14:paraId="2758171A" w14:textId="77777777" w:rsidR="00A63025" w:rsidRDefault="00A63025" w:rsidP="003A49B4">
      <w:pPr>
        <w:widowControl w:val="0"/>
        <w:autoSpaceDE w:val="0"/>
        <w:autoSpaceDN w:val="0"/>
        <w:spacing w:after="0" w:line="240" w:lineRule="auto"/>
        <w:jc w:val="right"/>
        <w:rPr>
          <w:rFonts w:eastAsia="Times New Roman" w:cstheme="minorHAnsi"/>
        </w:rPr>
      </w:pPr>
    </w:p>
    <w:p w14:paraId="7FB83633" w14:textId="77777777" w:rsidR="00A63025" w:rsidRDefault="00A63025" w:rsidP="003A49B4">
      <w:pPr>
        <w:widowControl w:val="0"/>
        <w:autoSpaceDE w:val="0"/>
        <w:autoSpaceDN w:val="0"/>
        <w:spacing w:after="0" w:line="240" w:lineRule="auto"/>
        <w:jc w:val="right"/>
        <w:rPr>
          <w:rFonts w:eastAsia="Times New Roman" w:cstheme="minorHAnsi"/>
        </w:rPr>
      </w:pPr>
    </w:p>
    <w:p w14:paraId="14E541A6" w14:textId="77777777" w:rsidR="00A63025" w:rsidRDefault="00A63025" w:rsidP="003A49B4">
      <w:pPr>
        <w:widowControl w:val="0"/>
        <w:autoSpaceDE w:val="0"/>
        <w:autoSpaceDN w:val="0"/>
        <w:spacing w:after="0" w:line="240" w:lineRule="auto"/>
        <w:jc w:val="right"/>
        <w:rPr>
          <w:rFonts w:eastAsia="Times New Roman" w:cstheme="minorHAnsi"/>
        </w:rPr>
      </w:pPr>
    </w:p>
    <w:p w14:paraId="32C2E44A" w14:textId="77777777" w:rsidR="00A63025" w:rsidRDefault="00A63025" w:rsidP="003A49B4">
      <w:pPr>
        <w:widowControl w:val="0"/>
        <w:autoSpaceDE w:val="0"/>
        <w:autoSpaceDN w:val="0"/>
        <w:spacing w:after="0" w:line="240" w:lineRule="auto"/>
        <w:jc w:val="right"/>
        <w:rPr>
          <w:rFonts w:eastAsia="Times New Roman" w:cstheme="minorHAnsi"/>
        </w:rPr>
      </w:pPr>
    </w:p>
    <w:p w14:paraId="55924FE4" w14:textId="77777777" w:rsidR="00A63025" w:rsidRDefault="00A63025" w:rsidP="003A49B4">
      <w:pPr>
        <w:widowControl w:val="0"/>
        <w:autoSpaceDE w:val="0"/>
        <w:autoSpaceDN w:val="0"/>
        <w:spacing w:after="0" w:line="240" w:lineRule="auto"/>
        <w:jc w:val="right"/>
        <w:rPr>
          <w:rFonts w:eastAsia="Times New Roman" w:cstheme="minorHAnsi"/>
        </w:rPr>
      </w:pPr>
    </w:p>
    <w:p w14:paraId="577745E1" w14:textId="77777777" w:rsidR="00370D03" w:rsidRDefault="00370D03" w:rsidP="00370D03">
      <w:pPr>
        <w:widowControl w:val="0"/>
        <w:autoSpaceDE w:val="0"/>
        <w:autoSpaceDN w:val="0"/>
        <w:spacing w:after="0" w:line="240" w:lineRule="auto"/>
        <w:rPr>
          <w:rFonts w:eastAsia="Times New Roman" w:cstheme="minorHAnsi"/>
        </w:rPr>
      </w:pPr>
    </w:p>
    <w:p w14:paraId="11F09751" w14:textId="06AA5243" w:rsidR="00370D03" w:rsidRPr="002A2BCB" w:rsidRDefault="00876EB4" w:rsidP="00370D03">
      <w:pPr>
        <w:widowControl w:val="0"/>
        <w:autoSpaceDE w:val="0"/>
        <w:autoSpaceDN w:val="0"/>
        <w:spacing w:after="0" w:line="240" w:lineRule="auto"/>
        <w:rPr>
          <w:rFonts w:eastAsia="Times New Roman" w:cstheme="minorHAnsi"/>
          <w:sz w:val="18"/>
          <w:szCs w:val="18"/>
        </w:rPr>
      </w:pPr>
      <w:r w:rsidRPr="002A2BCB">
        <w:rPr>
          <w:rFonts w:eastAsia="Times New Roman" w:cstheme="minorHAnsi"/>
          <w:sz w:val="18"/>
          <w:szCs w:val="18"/>
          <w:vertAlign w:val="superscript"/>
        </w:rPr>
        <w:t>1</w:t>
      </w:r>
      <w:r w:rsidR="00370D03" w:rsidRPr="002A2BCB">
        <w:rPr>
          <w:rFonts w:eastAsia="Times New Roman" w:cstheme="minorHAnsi"/>
          <w:sz w:val="18"/>
          <w:szCs w:val="18"/>
        </w:rPr>
        <w:t xml:space="preserve"> L’allegato deve essere firmato digitalmente ai sensi del </w:t>
      </w:r>
      <w:proofErr w:type="spellStart"/>
      <w:r w:rsidR="00370D03" w:rsidRPr="002A2BCB">
        <w:rPr>
          <w:rFonts w:eastAsia="Times New Roman" w:cstheme="minorHAnsi"/>
          <w:sz w:val="18"/>
          <w:szCs w:val="18"/>
        </w:rPr>
        <w:t>D.Lgs.</w:t>
      </w:r>
      <w:proofErr w:type="spellEnd"/>
      <w:r w:rsidR="00370D03" w:rsidRPr="002A2BCB">
        <w:rPr>
          <w:rFonts w:eastAsia="Times New Roman" w:cstheme="minorHAnsi"/>
          <w:sz w:val="18"/>
          <w:szCs w:val="18"/>
        </w:rPr>
        <w:t xml:space="preserve"> 82/2005 s.m.i. e norme collegate.</w:t>
      </w:r>
    </w:p>
    <w:sectPr w:rsidR="00370D03" w:rsidRPr="002A2BCB" w:rsidSect="007023EF">
      <w:headerReference w:type="default" r:id="rId8"/>
      <w:footerReference w:type="default" r:id="rId9"/>
      <w:pgSz w:w="11906" w:h="16838"/>
      <w:pgMar w:top="1417" w:right="1133"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E26AD3" w14:textId="77777777" w:rsidR="003E49AD" w:rsidRDefault="003E49AD" w:rsidP="00AF5CF8">
      <w:pPr>
        <w:spacing w:after="0" w:line="240" w:lineRule="auto"/>
      </w:pPr>
      <w:r>
        <w:separator/>
      </w:r>
    </w:p>
  </w:endnote>
  <w:endnote w:type="continuationSeparator" w:id="0">
    <w:p w14:paraId="5B8C430F" w14:textId="77777777" w:rsidR="003E49AD" w:rsidRDefault="003E49AD" w:rsidP="00AF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3718831"/>
      <w:docPartObj>
        <w:docPartGallery w:val="Page Numbers (Bottom of Page)"/>
        <w:docPartUnique/>
      </w:docPartObj>
    </w:sdtPr>
    <w:sdtEndPr/>
    <w:sdtContent>
      <w:p w14:paraId="7468995D" w14:textId="3876BC13" w:rsidR="00370D03" w:rsidRDefault="00370D03">
        <w:pPr>
          <w:pStyle w:val="Pidipagina"/>
          <w:jc w:val="center"/>
        </w:pPr>
        <w:r>
          <w:fldChar w:fldCharType="begin"/>
        </w:r>
        <w:r>
          <w:instrText>PAGE   \* MERGEFORMAT</w:instrText>
        </w:r>
        <w:r>
          <w:fldChar w:fldCharType="separate"/>
        </w:r>
        <w:r w:rsidR="00182DF9">
          <w:rPr>
            <w:noProof/>
          </w:rPr>
          <w:t>2</w:t>
        </w:r>
        <w:r>
          <w:fldChar w:fldCharType="end"/>
        </w:r>
      </w:p>
    </w:sdtContent>
  </w:sdt>
  <w:p w14:paraId="1C910589" w14:textId="77777777" w:rsidR="00BC044A" w:rsidRDefault="00BC044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633926" w14:textId="77777777" w:rsidR="003E49AD" w:rsidRDefault="003E49AD" w:rsidP="00AF5CF8">
      <w:pPr>
        <w:spacing w:after="0" w:line="240" w:lineRule="auto"/>
      </w:pPr>
      <w:r>
        <w:separator/>
      </w:r>
    </w:p>
  </w:footnote>
  <w:footnote w:type="continuationSeparator" w:id="0">
    <w:p w14:paraId="3F1107AD" w14:textId="77777777" w:rsidR="003E49AD" w:rsidRDefault="003E49AD" w:rsidP="00AF5C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2DD72" w14:textId="31165602" w:rsidR="00AF5CF8" w:rsidRDefault="00AF5CF8">
    <w:pPr>
      <w:pStyle w:val="Intestazione"/>
    </w:pPr>
    <w:r>
      <w:rPr>
        <w:noProof/>
        <w:sz w:val="20"/>
        <w:lang w:eastAsia="it-IT"/>
      </w:rPr>
      <w:drawing>
        <wp:inline distT="0" distB="0" distL="0" distR="0" wp14:anchorId="547FD301" wp14:editId="4E9A1218">
          <wp:extent cx="6120130" cy="510151"/>
          <wp:effectExtent l="0" t="0" r="0" b="4445"/>
          <wp:docPr id="334112984" name="Immagine 334112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510151"/>
                  </a:xfrm>
                  <a:prstGeom prst="rect">
                    <a:avLst/>
                  </a:prstGeom>
                  <a:noFill/>
                </pic:spPr>
              </pic:pic>
            </a:graphicData>
          </a:graphic>
        </wp:inline>
      </w:drawing>
    </w:r>
  </w:p>
  <w:p w14:paraId="7277561B" w14:textId="77777777" w:rsidR="00AF5CF8" w:rsidRDefault="00AF5CF8">
    <w:pPr>
      <w:pStyle w:val="Intestazione"/>
    </w:pPr>
  </w:p>
  <w:p w14:paraId="1AD2B6E0" w14:textId="77777777" w:rsidR="00AF5CF8" w:rsidRDefault="00AF5CF8">
    <w:pPr>
      <w:pStyle w:val="Intestazione"/>
    </w:pPr>
  </w:p>
  <w:p w14:paraId="468E9D02" w14:textId="672F40B8" w:rsidR="00AF5CF8" w:rsidRDefault="00AF5CF8">
    <w:pPr>
      <w:pStyle w:val="Intestazione"/>
    </w:pPr>
    <w:r>
      <w:rPr>
        <w:noProof/>
        <w:sz w:val="20"/>
        <w:lang w:eastAsia="it-IT"/>
      </w:rPr>
      <w:drawing>
        <wp:anchor distT="0" distB="0" distL="0" distR="0" simplePos="0" relativeHeight="251659264" behindDoc="1" locked="0" layoutInCell="1" allowOverlap="1" wp14:anchorId="57628466" wp14:editId="0A370138">
          <wp:simplePos x="0" y="0"/>
          <wp:positionH relativeFrom="margin">
            <wp:align>center</wp:align>
          </wp:positionH>
          <wp:positionV relativeFrom="page">
            <wp:posOffset>963295</wp:posOffset>
          </wp:positionV>
          <wp:extent cx="1543050" cy="402128"/>
          <wp:effectExtent l="0" t="0" r="0" b="0"/>
          <wp:wrapNone/>
          <wp:docPr id="426550994"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 cstate="print"/>
                  <a:stretch>
                    <a:fillRect/>
                  </a:stretch>
                </pic:blipFill>
                <pic:spPr>
                  <a:xfrm>
                    <a:off x="0" y="0"/>
                    <a:ext cx="1543050" cy="402128"/>
                  </a:xfrm>
                  <a:prstGeom prst="rect">
                    <a:avLst/>
                  </a:prstGeom>
                </pic:spPr>
              </pic:pic>
            </a:graphicData>
          </a:graphic>
        </wp:anchor>
      </w:drawing>
    </w:r>
  </w:p>
  <w:p w14:paraId="5B2EE02A" w14:textId="77777777" w:rsidR="00AF5CF8" w:rsidRDefault="00AF5CF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57B14"/>
    <w:multiLevelType w:val="hybridMultilevel"/>
    <w:tmpl w:val="F30E03B6"/>
    <w:lvl w:ilvl="0" w:tplc="B310FC8A">
      <w:numFmt w:val="bullet"/>
      <w:lvlText w:val="☐"/>
      <w:lvlJc w:val="left"/>
      <w:pPr>
        <w:ind w:left="141" w:hanging="300"/>
      </w:pPr>
      <w:rPr>
        <w:rFonts w:ascii="MS Gothic" w:eastAsia="MS Gothic" w:hAnsi="MS Gothic" w:cs="MS Gothic" w:hint="default"/>
        <w:spacing w:val="0"/>
        <w:w w:val="100"/>
        <w:lang w:val="it-IT" w:eastAsia="en-US" w:bidi="ar-SA"/>
      </w:rPr>
    </w:lvl>
    <w:lvl w:ilvl="1" w:tplc="050AC8DC">
      <w:numFmt w:val="bullet"/>
      <w:lvlText w:val="☐"/>
      <w:lvlJc w:val="left"/>
      <w:pPr>
        <w:ind w:left="471" w:hanging="222"/>
      </w:pPr>
      <w:rPr>
        <w:rFonts w:ascii="MS Gothic" w:eastAsia="MS Gothic" w:hAnsi="MS Gothic" w:cs="MS Gothic" w:hint="default"/>
        <w:b w:val="0"/>
        <w:bCs w:val="0"/>
        <w:i w:val="0"/>
        <w:iCs w:val="0"/>
        <w:spacing w:val="0"/>
        <w:w w:val="100"/>
        <w:sz w:val="20"/>
        <w:szCs w:val="20"/>
        <w:lang w:val="it-IT" w:eastAsia="en-US" w:bidi="ar-SA"/>
      </w:rPr>
    </w:lvl>
    <w:lvl w:ilvl="2" w:tplc="203E7674">
      <w:numFmt w:val="bullet"/>
      <w:lvlText w:val="☐"/>
      <w:lvlJc w:val="left"/>
      <w:pPr>
        <w:ind w:left="4245" w:hanging="276"/>
      </w:pPr>
      <w:rPr>
        <w:rFonts w:ascii="MS Gothic" w:eastAsia="MS Gothic" w:hAnsi="MS Gothic" w:cs="MS Gothic" w:hint="default"/>
        <w:b w:val="0"/>
        <w:bCs w:val="0"/>
        <w:i w:val="0"/>
        <w:iCs w:val="0"/>
        <w:spacing w:val="0"/>
        <w:w w:val="100"/>
        <w:sz w:val="22"/>
        <w:szCs w:val="22"/>
        <w:lang w:val="it-IT" w:eastAsia="en-US" w:bidi="ar-SA"/>
      </w:rPr>
    </w:lvl>
    <w:lvl w:ilvl="3" w:tplc="E4D0B94C">
      <w:numFmt w:val="bullet"/>
      <w:lvlText w:val="•"/>
      <w:lvlJc w:val="left"/>
      <w:pPr>
        <w:ind w:left="3977" w:hanging="276"/>
      </w:pPr>
      <w:rPr>
        <w:rFonts w:hint="default"/>
        <w:lang w:val="it-IT" w:eastAsia="en-US" w:bidi="ar-SA"/>
      </w:rPr>
    </w:lvl>
    <w:lvl w:ilvl="4" w:tplc="262A73E0">
      <w:numFmt w:val="bullet"/>
      <w:lvlText w:val="•"/>
      <w:lvlJc w:val="left"/>
      <w:pPr>
        <w:ind w:left="3715" w:hanging="276"/>
      </w:pPr>
      <w:rPr>
        <w:rFonts w:hint="default"/>
        <w:lang w:val="it-IT" w:eastAsia="en-US" w:bidi="ar-SA"/>
      </w:rPr>
    </w:lvl>
    <w:lvl w:ilvl="5" w:tplc="DB2CB9F0">
      <w:numFmt w:val="bullet"/>
      <w:lvlText w:val="•"/>
      <w:lvlJc w:val="left"/>
      <w:pPr>
        <w:ind w:left="3452" w:hanging="276"/>
      </w:pPr>
      <w:rPr>
        <w:rFonts w:hint="default"/>
        <w:lang w:val="it-IT" w:eastAsia="en-US" w:bidi="ar-SA"/>
      </w:rPr>
    </w:lvl>
    <w:lvl w:ilvl="6" w:tplc="BCA82240">
      <w:numFmt w:val="bullet"/>
      <w:lvlText w:val="•"/>
      <w:lvlJc w:val="left"/>
      <w:pPr>
        <w:ind w:left="3190" w:hanging="276"/>
      </w:pPr>
      <w:rPr>
        <w:rFonts w:hint="default"/>
        <w:lang w:val="it-IT" w:eastAsia="en-US" w:bidi="ar-SA"/>
      </w:rPr>
    </w:lvl>
    <w:lvl w:ilvl="7" w:tplc="6F1CE7F6">
      <w:numFmt w:val="bullet"/>
      <w:lvlText w:val="•"/>
      <w:lvlJc w:val="left"/>
      <w:pPr>
        <w:ind w:left="2928" w:hanging="276"/>
      </w:pPr>
      <w:rPr>
        <w:rFonts w:hint="default"/>
        <w:lang w:val="it-IT" w:eastAsia="en-US" w:bidi="ar-SA"/>
      </w:rPr>
    </w:lvl>
    <w:lvl w:ilvl="8" w:tplc="787CB3AE">
      <w:numFmt w:val="bullet"/>
      <w:lvlText w:val="•"/>
      <w:lvlJc w:val="left"/>
      <w:pPr>
        <w:ind w:left="2665" w:hanging="276"/>
      </w:pPr>
      <w:rPr>
        <w:rFonts w:hint="default"/>
        <w:lang w:val="it-IT" w:eastAsia="en-US" w:bidi="ar-SA"/>
      </w:rPr>
    </w:lvl>
  </w:abstractNum>
  <w:abstractNum w:abstractNumId="1">
    <w:nsid w:val="1A7A6725"/>
    <w:multiLevelType w:val="hybridMultilevel"/>
    <w:tmpl w:val="F03E117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D396CB3"/>
    <w:multiLevelType w:val="hybridMultilevel"/>
    <w:tmpl w:val="761A5A2A"/>
    <w:lvl w:ilvl="0" w:tplc="B310FC8A">
      <w:numFmt w:val="bullet"/>
      <w:lvlText w:val="☐"/>
      <w:lvlJc w:val="left"/>
      <w:pPr>
        <w:ind w:left="720" w:hanging="360"/>
      </w:pPr>
      <w:rPr>
        <w:rFonts w:ascii="MS Gothic" w:eastAsia="MS Gothic" w:hAnsi="MS Gothic" w:cs="MS Gothic" w:hint="default"/>
        <w:spacing w:val="0"/>
        <w:w w:val="10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0A128D7"/>
    <w:multiLevelType w:val="hybridMultilevel"/>
    <w:tmpl w:val="98685292"/>
    <w:lvl w:ilvl="0" w:tplc="B310FC8A">
      <w:numFmt w:val="bullet"/>
      <w:lvlText w:val="☐"/>
      <w:lvlJc w:val="left"/>
      <w:pPr>
        <w:ind w:left="1068" w:hanging="360"/>
      </w:pPr>
      <w:rPr>
        <w:rFonts w:ascii="MS Gothic" w:eastAsia="MS Gothic" w:hAnsi="MS Gothic" w:cs="MS Gothic" w:hint="default"/>
        <w:spacing w:val="0"/>
        <w:w w:val="100"/>
        <w:lang w:val="it-IT" w:eastAsia="en-US" w:bidi="ar-SA"/>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nsid w:val="4E526991"/>
    <w:multiLevelType w:val="hybridMultilevel"/>
    <w:tmpl w:val="4EEADF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FA232A7"/>
    <w:multiLevelType w:val="hybridMultilevel"/>
    <w:tmpl w:val="CDB430F0"/>
    <w:lvl w:ilvl="0" w:tplc="01C40602">
      <w:numFmt w:val="bullet"/>
      <w:lvlText w:val="•"/>
      <w:lvlJc w:val="left"/>
      <w:pPr>
        <w:ind w:left="1065" w:hanging="705"/>
      </w:pPr>
      <w:rPr>
        <w:rFonts w:ascii="Calibri" w:eastAsia="Times New Roman" w:hAnsi="Calibri" w:cs="Calibri" w:hint="default"/>
      </w:rPr>
    </w:lvl>
    <w:lvl w:ilvl="1" w:tplc="6570ED02">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25F4343"/>
    <w:multiLevelType w:val="hybridMultilevel"/>
    <w:tmpl w:val="B232AD9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54C00912"/>
    <w:multiLevelType w:val="hybridMultilevel"/>
    <w:tmpl w:val="4BB84B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A373F8C"/>
    <w:multiLevelType w:val="hybridMultilevel"/>
    <w:tmpl w:val="41560428"/>
    <w:lvl w:ilvl="0" w:tplc="B310FC8A">
      <w:numFmt w:val="bullet"/>
      <w:lvlText w:val="☐"/>
      <w:lvlJc w:val="left"/>
      <w:pPr>
        <w:ind w:left="720" w:hanging="360"/>
      </w:pPr>
      <w:rPr>
        <w:rFonts w:ascii="MS Gothic" w:eastAsia="MS Gothic" w:hAnsi="MS Gothic" w:cs="MS Gothic" w:hint="default"/>
        <w:spacing w:val="0"/>
        <w:w w:val="10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14F43C2"/>
    <w:multiLevelType w:val="hybridMultilevel"/>
    <w:tmpl w:val="A10CFBDA"/>
    <w:lvl w:ilvl="0" w:tplc="04100017">
      <w:start w:val="1"/>
      <w:numFmt w:val="lowerLetter"/>
      <w:lvlText w:val="%1)"/>
      <w:lvlJc w:val="left"/>
      <w:pPr>
        <w:ind w:left="720" w:hanging="360"/>
      </w:pPr>
    </w:lvl>
    <w:lvl w:ilvl="1" w:tplc="0410001B">
      <w:start w:val="1"/>
      <w:numFmt w:val="lowerRoman"/>
      <w:lvlText w:val="%2."/>
      <w:lvlJc w:val="righ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75783FB2"/>
    <w:multiLevelType w:val="hybridMultilevel"/>
    <w:tmpl w:val="AD52D608"/>
    <w:lvl w:ilvl="0" w:tplc="04100001">
      <w:start w:val="1"/>
      <w:numFmt w:val="bullet"/>
      <w:lvlText w:val=""/>
      <w:lvlJc w:val="left"/>
      <w:pPr>
        <w:ind w:left="796" w:hanging="360"/>
      </w:pPr>
      <w:rPr>
        <w:rFonts w:ascii="Symbol" w:hAnsi="Symbol" w:hint="default"/>
      </w:rPr>
    </w:lvl>
    <w:lvl w:ilvl="1" w:tplc="04100003" w:tentative="1">
      <w:start w:val="1"/>
      <w:numFmt w:val="bullet"/>
      <w:lvlText w:val="o"/>
      <w:lvlJc w:val="left"/>
      <w:pPr>
        <w:ind w:left="1516" w:hanging="360"/>
      </w:pPr>
      <w:rPr>
        <w:rFonts w:ascii="Courier New" w:hAnsi="Courier New" w:cs="Courier New" w:hint="default"/>
      </w:rPr>
    </w:lvl>
    <w:lvl w:ilvl="2" w:tplc="04100005" w:tentative="1">
      <w:start w:val="1"/>
      <w:numFmt w:val="bullet"/>
      <w:lvlText w:val=""/>
      <w:lvlJc w:val="left"/>
      <w:pPr>
        <w:ind w:left="2236" w:hanging="360"/>
      </w:pPr>
      <w:rPr>
        <w:rFonts w:ascii="Wingdings" w:hAnsi="Wingdings" w:hint="default"/>
      </w:rPr>
    </w:lvl>
    <w:lvl w:ilvl="3" w:tplc="04100001" w:tentative="1">
      <w:start w:val="1"/>
      <w:numFmt w:val="bullet"/>
      <w:lvlText w:val=""/>
      <w:lvlJc w:val="left"/>
      <w:pPr>
        <w:ind w:left="2956" w:hanging="360"/>
      </w:pPr>
      <w:rPr>
        <w:rFonts w:ascii="Symbol" w:hAnsi="Symbol" w:hint="default"/>
      </w:rPr>
    </w:lvl>
    <w:lvl w:ilvl="4" w:tplc="04100003" w:tentative="1">
      <w:start w:val="1"/>
      <w:numFmt w:val="bullet"/>
      <w:lvlText w:val="o"/>
      <w:lvlJc w:val="left"/>
      <w:pPr>
        <w:ind w:left="3676" w:hanging="360"/>
      </w:pPr>
      <w:rPr>
        <w:rFonts w:ascii="Courier New" w:hAnsi="Courier New" w:cs="Courier New" w:hint="default"/>
      </w:rPr>
    </w:lvl>
    <w:lvl w:ilvl="5" w:tplc="04100005" w:tentative="1">
      <w:start w:val="1"/>
      <w:numFmt w:val="bullet"/>
      <w:lvlText w:val=""/>
      <w:lvlJc w:val="left"/>
      <w:pPr>
        <w:ind w:left="4396" w:hanging="360"/>
      </w:pPr>
      <w:rPr>
        <w:rFonts w:ascii="Wingdings" w:hAnsi="Wingdings" w:hint="default"/>
      </w:rPr>
    </w:lvl>
    <w:lvl w:ilvl="6" w:tplc="04100001" w:tentative="1">
      <w:start w:val="1"/>
      <w:numFmt w:val="bullet"/>
      <w:lvlText w:val=""/>
      <w:lvlJc w:val="left"/>
      <w:pPr>
        <w:ind w:left="5116" w:hanging="360"/>
      </w:pPr>
      <w:rPr>
        <w:rFonts w:ascii="Symbol" w:hAnsi="Symbol" w:hint="default"/>
      </w:rPr>
    </w:lvl>
    <w:lvl w:ilvl="7" w:tplc="04100003" w:tentative="1">
      <w:start w:val="1"/>
      <w:numFmt w:val="bullet"/>
      <w:lvlText w:val="o"/>
      <w:lvlJc w:val="left"/>
      <w:pPr>
        <w:ind w:left="5836" w:hanging="360"/>
      </w:pPr>
      <w:rPr>
        <w:rFonts w:ascii="Courier New" w:hAnsi="Courier New" w:cs="Courier New" w:hint="default"/>
      </w:rPr>
    </w:lvl>
    <w:lvl w:ilvl="8" w:tplc="04100005" w:tentative="1">
      <w:start w:val="1"/>
      <w:numFmt w:val="bullet"/>
      <w:lvlText w:val=""/>
      <w:lvlJc w:val="left"/>
      <w:pPr>
        <w:ind w:left="6556" w:hanging="360"/>
      </w:pPr>
      <w:rPr>
        <w:rFonts w:ascii="Wingdings" w:hAnsi="Wingdings" w:hint="default"/>
      </w:rPr>
    </w:lvl>
  </w:abstractNum>
  <w:abstractNum w:abstractNumId="11">
    <w:nsid w:val="79562899"/>
    <w:multiLevelType w:val="hybridMultilevel"/>
    <w:tmpl w:val="D0501A32"/>
    <w:lvl w:ilvl="0" w:tplc="04100001">
      <w:start w:val="1"/>
      <w:numFmt w:val="bullet"/>
      <w:lvlText w:val=""/>
      <w:lvlJc w:val="left"/>
      <w:pPr>
        <w:ind w:left="720" w:hanging="360"/>
      </w:pPr>
      <w:rPr>
        <w:rFonts w:ascii="Symbol" w:hAnsi="Symbol" w:hint="default"/>
      </w:rPr>
    </w:lvl>
    <w:lvl w:ilvl="1" w:tplc="5AAE62D2">
      <w:start w:val="4"/>
      <w:numFmt w:val="bullet"/>
      <w:lvlText w:val="-"/>
      <w:lvlJc w:val="left"/>
      <w:pPr>
        <w:ind w:left="1440" w:hanging="360"/>
      </w:pPr>
      <w:rPr>
        <w:rFonts w:ascii="Calibri" w:eastAsiaTheme="minorHAnsi" w:hAnsi="Calibri" w:cstheme="minorBid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4"/>
  </w:num>
  <w:num w:numId="4">
    <w:abstractNumId w:val="10"/>
  </w:num>
  <w:num w:numId="5">
    <w:abstractNumId w:val="0"/>
  </w:num>
  <w:num w:numId="6">
    <w:abstractNumId w:val="9"/>
  </w:num>
  <w:num w:numId="7">
    <w:abstractNumId w:val="6"/>
  </w:num>
  <w:num w:numId="8">
    <w:abstractNumId w:val="8"/>
  </w:num>
  <w:num w:numId="9">
    <w:abstractNumId w:val="2"/>
  </w:num>
  <w:num w:numId="10">
    <w:abstractNumId w:val="11"/>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CF8"/>
    <w:rsid w:val="00011F26"/>
    <w:rsid w:val="00012F7F"/>
    <w:rsid w:val="0002488A"/>
    <w:rsid w:val="0002530B"/>
    <w:rsid w:val="00084127"/>
    <w:rsid w:val="0009197C"/>
    <w:rsid w:val="00155CDA"/>
    <w:rsid w:val="00182DF9"/>
    <w:rsid w:val="002A2BCB"/>
    <w:rsid w:val="002B791D"/>
    <w:rsid w:val="002C49C2"/>
    <w:rsid w:val="002F09CC"/>
    <w:rsid w:val="003141A1"/>
    <w:rsid w:val="0035340E"/>
    <w:rsid w:val="00370D03"/>
    <w:rsid w:val="0038410B"/>
    <w:rsid w:val="003A49B4"/>
    <w:rsid w:val="003C1D46"/>
    <w:rsid w:val="003D1A74"/>
    <w:rsid w:val="003E130A"/>
    <w:rsid w:val="003E49AD"/>
    <w:rsid w:val="003F57A8"/>
    <w:rsid w:val="00427ACF"/>
    <w:rsid w:val="004474D6"/>
    <w:rsid w:val="00480409"/>
    <w:rsid w:val="00530021"/>
    <w:rsid w:val="00562593"/>
    <w:rsid w:val="00592079"/>
    <w:rsid w:val="005A5D02"/>
    <w:rsid w:val="005F0478"/>
    <w:rsid w:val="005F1B49"/>
    <w:rsid w:val="00624819"/>
    <w:rsid w:val="006370B3"/>
    <w:rsid w:val="006A32F8"/>
    <w:rsid w:val="006C01CC"/>
    <w:rsid w:val="007023EF"/>
    <w:rsid w:val="007214C0"/>
    <w:rsid w:val="007B73AD"/>
    <w:rsid w:val="00822391"/>
    <w:rsid w:val="00843229"/>
    <w:rsid w:val="00860201"/>
    <w:rsid w:val="00876EB4"/>
    <w:rsid w:val="008C3643"/>
    <w:rsid w:val="008F6587"/>
    <w:rsid w:val="008F66FC"/>
    <w:rsid w:val="00900A64"/>
    <w:rsid w:val="00917F94"/>
    <w:rsid w:val="00952908"/>
    <w:rsid w:val="009A3871"/>
    <w:rsid w:val="009C399A"/>
    <w:rsid w:val="009C6A2A"/>
    <w:rsid w:val="009E7F35"/>
    <w:rsid w:val="009F65D4"/>
    <w:rsid w:val="00A5468F"/>
    <w:rsid w:val="00A63025"/>
    <w:rsid w:val="00A750BA"/>
    <w:rsid w:val="00A837D3"/>
    <w:rsid w:val="00A86FB2"/>
    <w:rsid w:val="00AA1EB5"/>
    <w:rsid w:val="00AE29FE"/>
    <w:rsid w:val="00AF5CF8"/>
    <w:rsid w:val="00B05E37"/>
    <w:rsid w:val="00B26D06"/>
    <w:rsid w:val="00B400CA"/>
    <w:rsid w:val="00B652D0"/>
    <w:rsid w:val="00B72D3C"/>
    <w:rsid w:val="00B77621"/>
    <w:rsid w:val="00B83E91"/>
    <w:rsid w:val="00BC044A"/>
    <w:rsid w:val="00BE2F07"/>
    <w:rsid w:val="00BE6C46"/>
    <w:rsid w:val="00C15680"/>
    <w:rsid w:val="00C5174E"/>
    <w:rsid w:val="00C65B0A"/>
    <w:rsid w:val="00CA3264"/>
    <w:rsid w:val="00CE200B"/>
    <w:rsid w:val="00D0596C"/>
    <w:rsid w:val="00D22536"/>
    <w:rsid w:val="00D916DF"/>
    <w:rsid w:val="00DA0119"/>
    <w:rsid w:val="00DA4CF4"/>
    <w:rsid w:val="00DF6DDE"/>
    <w:rsid w:val="00E23581"/>
    <w:rsid w:val="00E37990"/>
    <w:rsid w:val="00E37D31"/>
    <w:rsid w:val="00E75F8C"/>
    <w:rsid w:val="00E962B9"/>
    <w:rsid w:val="00EF7A64"/>
    <w:rsid w:val="00F12D39"/>
    <w:rsid w:val="00F718C3"/>
    <w:rsid w:val="00F842E5"/>
    <w:rsid w:val="00F9307B"/>
    <w:rsid w:val="00FD56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36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AF5CF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AF5CF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AF5CF8"/>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AF5CF8"/>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AF5CF8"/>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AF5CF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F5CF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F5CF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F5CF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F5CF8"/>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AF5CF8"/>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AF5CF8"/>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AF5CF8"/>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AF5CF8"/>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AF5CF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F5CF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F5CF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F5CF8"/>
    <w:rPr>
      <w:rFonts w:eastAsiaTheme="majorEastAsia" w:cstheme="majorBidi"/>
      <w:color w:val="272727" w:themeColor="text1" w:themeTint="D8"/>
    </w:rPr>
  </w:style>
  <w:style w:type="paragraph" w:styleId="Titolo">
    <w:name w:val="Title"/>
    <w:basedOn w:val="Normale"/>
    <w:next w:val="Normale"/>
    <w:link w:val="TitoloCarattere"/>
    <w:uiPriority w:val="10"/>
    <w:qFormat/>
    <w:rsid w:val="00AF5C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F5CF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F5CF8"/>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F5CF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F5CF8"/>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F5CF8"/>
    <w:rPr>
      <w:i/>
      <w:iCs/>
      <w:color w:val="404040" w:themeColor="text1" w:themeTint="BF"/>
    </w:rPr>
  </w:style>
  <w:style w:type="paragraph" w:styleId="Paragrafoelenco">
    <w:name w:val="List Paragraph"/>
    <w:basedOn w:val="Normale"/>
    <w:uiPriority w:val="34"/>
    <w:qFormat/>
    <w:rsid w:val="00AF5CF8"/>
    <w:pPr>
      <w:ind w:left="720"/>
      <w:contextualSpacing/>
    </w:pPr>
  </w:style>
  <w:style w:type="character" w:styleId="Enfasiintensa">
    <w:name w:val="Intense Emphasis"/>
    <w:basedOn w:val="Carpredefinitoparagrafo"/>
    <w:uiPriority w:val="21"/>
    <w:qFormat/>
    <w:rsid w:val="00AF5CF8"/>
    <w:rPr>
      <w:i/>
      <w:iCs/>
      <w:color w:val="365F91" w:themeColor="accent1" w:themeShade="BF"/>
    </w:rPr>
  </w:style>
  <w:style w:type="paragraph" w:styleId="Citazioneintensa">
    <w:name w:val="Intense Quote"/>
    <w:basedOn w:val="Normale"/>
    <w:next w:val="Normale"/>
    <w:link w:val="CitazioneintensaCarattere"/>
    <w:uiPriority w:val="30"/>
    <w:qFormat/>
    <w:rsid w:val="00AF5CF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AF5CF8"/>
    <w:rPr>
      <w:i/>
      <w:iCs/>
      <w:color w:val="365F91" w:themeColor="accent1" w:themeShade="BF"/>
    </w:rPr>
  </w:style>
  <w:style w:type="character" w:styleId="Riferimentointenso">
    <w:name w:val="Intense Reference"/>
    <w:basedOn w:val="Carpredefinitoparagrafo"/>
    <w:uiPriority w:val="32"/>
    <w:qFormat/>
    <w:rsid w:val="00AF5CF8"/>
    <w:rPr>
      <w:b/>
      <w:bCs/>
      <w:smallCaps/>
      <w:color w:val="365F91" w:themeColor="accent1" w:themeShade="BF"/>
      <w:spacing w:val="5"/>
    </w:rPr>
  </w:style>
  <w:style w:type="paragraph" w:styleId="Intestazione">
    <w:name w:val="header"/>
    <w:basedOn w:val="Normale"/>
    <w:link w:val="IntestazioneCarattere"/>
    <w:uiPriority w:val="99"/>
    <w:unhideWhenUsed/>
    <w:rsid w:val="00AF5CF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F5CF8"/>
  </w:style>
  <w:style w:type="paragraph" w:styleId="Pidipagina">
    <w:name w:val="footer"/>
    <w:basedOn w:val="Normale"/>
    <w:link w:val="PidipaginaCarattere"/>
    <w:uiPriority w:val="99"/>
    <w:unhideWhenUsed/>
    <w:rsid w:val="00AF5CF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F5CF8"/>
  </w:style>
  <w:style w:type="table" w:customStyle="1" w:styleId="TableNormal">
    <w:name w:val="Table Normal"/>
    <w:uiPriority w:val="2"/>
    <w:semiHidden/>
    <w:unhideWhenUsed/>
    <w:qFormat/>
    <w:rsid w:val="0002530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02530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02530B"/>
    <w:rPr>
      <w:rFonts w:ascii="Times New Roman" w:eastAsia="Times New Roman" w:hAnsi="Times New Roman" w:cs="Times New Roman"/>
      <w:sz w:val="24"/>
      <w:szCs w:val="24"/>
    </w:rPr>
  </w:style>
  <w:style w:type="paragraph" w:customStyle="1" w:styleId="TableParagraph">
    <w:name w:val="Table Paragraph"/>
    <w:basedOn w:val="Normale"/>
    <w:uiPriority w:val="1"/>
    <w:qFormat/>
    <w:rsid w:val="0002530B"/>
    <w:pPr>
      <w:widowControl w:val="0"/>
      <w:autoSpaceDE w:val="0"/>
      <w:autoSpaceDN w:val="0"/>
      <w:spacing w:after="0" w:line="240" w:lineRule="auto"/>
    </w:pPr>
    <w:rPr>
      <w:rFonts w:ascii="Times New Roman" w:eastAsia="Times New Roman" w:hAnsi="Times New Roman" w:cs="Times New Roman"/>
    </w:rPr>
  </w:style>
  <w:style w:type="character" w:styleId="Collegamentoipertestuale">
    <w:name w:val="Hyperlink"/>
    <w:basedOn w:val="Carpredefinitoparagrafo"/>
    <w:uiPriority w:val="99"/>
    <w:unhideWhenUsed/>
    <w:rsid w:val="003A49B4"/>
    <w:rPr>
      <w:color w:val="0000FF" w:themeColor="hyperlink"/>
      <w:u w:val="single"/>
    </w:rPr>
  </w:style>
  <w:style w:type="character" w:customStyle="1" w:styleId="Menzionenonrisolta1">
    <w:name w:val="Menzione non risolta1"/>
    <w:basedOn w:val="Carpredefinitoparagrafo"/>
    <w:uiPriority w:val="99"/>
    <w:semiHidden/>
    <w:unhideWhenUsed/>
    <w:rsid w:val="003A49B4"/>
    <w:rPr>
      <w:color w:val="605E5C"/>
      <w:shd w:val="clear" w:color="auto" w:fill="E1DFDD"/>
    </w:rPr>
  </w:style>
  <w:style w:type="paragraph" w:styleId="Testofumetto">
    <w:name w:val="Balloon Text"/>
    <w:basedOn w:val="Normale"/>
    <w:link w:val="TestofumettoCarattere"/>
    <w:uiPriority w:val="99"/>
    <w:semiHidden/>
    <w:unhideWhenUsed/>
    <w:rsid w:val="002B791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B791D"/>
    <w:rPr>
      <w:rFonts w:ascii="Tahoma" w:hAnsi="Tahoma" w:cs="Tahoma"/>
      <w:sz w:val="16"/>
      <w:szCs w:val="16"/>
    </w:rPr>
  </w:style>
  <w:style w:type="paragraph" w:customStyle="1" w:styleId="Default">
    <w:name w:val="Default"/>
    <w:rsid w:val="00BC044A"/>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59"/>
    <w:rsid w:val="008F6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AF5CF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AF5CF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AF5CF8"/>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AF5CF8"/>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AF5CF8"/>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AF5CF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F5CF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F5CF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F5CF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F5CF8"/>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AF5CF8"/>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AF5CF8"/>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AF5CF8"/>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AF5CF8"/>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AF5CF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F5CF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F5CF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F5CF8"/>
    <w:rPr>
      <w:rFonts w:eastAsiaTheme="majorEastAsia" w:cstheme="majorBidi"/>
      <w:color w:val="272727" w:themeColor="text1" w:themeTint="D8"/>
    </w:rPr>
  </w:style>
  <w:style w:type="paragraph" w:styleId="Titolo">
    <w:name w:val="Title"/>
    <w:basedOn w:val="Normale"/>
    <w:next w:val="Normale"/>
    <w:link w:val="TitoloCarattere"/>
    <w:uiPriority w:val="10"/>
    <w:qFormat/>
    <w:rsid w:val="00AF5C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F5CF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F5CF8"/>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F5CF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F5CF8"/>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F5CF8"/>
    <w:rPr>
      <w:i/>
      <w:iCs/>
      <w:color w:val="404040" w:themeColor="text1" w:themeTint="BF"/>
    </w:rPr>
  </w:style>
  <w:style w:type="paragraph" w:styleId="Paragrafoelenco">
    <w:name w:val="List Paragraph"/>
    <w:basedOn w:val="Normale"/>
    <w:uiPriority w:val="34"/>
    <w:qFormat/>
    <w:rsid w:val="00AF5CF8"/>
    <w:pPr>
      <w:ind w:left="720"/>
      <w:contextualSpacing/>
    </w:pPr>
  </w:style>
  <w:style w:type="character" w:styleId="Enfasiintensa">
    <w:name w:val="Intense Emphasis"/>
    <w:basedOn w:val="Carpredefinitoparagrafo"/>
    <w:uiPriority w:val="21"/>
    <w:qFormat/>
    <w:rsid w:val="00AF5CF8"/>
    <w:rPr>
      <w:i/>
      <w:iCs/>
      <w:color w:val="365F91" w:themeColor="accent1" w:themeShade="BF"/>
    </w:rPr>
  </w:style>
  <w:style w:type="paragraph" w:styleId="Citazioneintensa">
    <w:name w:val="Intense Quote"/>
    <w:basedOn w:val="Normale"/>
    <w:next w:val="Normale"/>
    <w:link w:val="CitazioneintensaCarattere"/>
    <w:uiPriority w:val="30"/>
    <w:qFormat/>
    <w:rsid w:val="00AF5CF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AF5CF8"/>
    <w:rPr>
      <w:i/>
      <w:iCs/>
      <w:color w:val="365F91" w:themeColor="accent1" w:themeShade="BF"/>
    </w:rPr>
  </w:style>
  <w:style w:type="character" w:styleId="Riferimentointenso">
    <w:name w:val="Intense Reference"/>
    <w:basedOn w:val="Carpredefinitoparagrafo"/>
    <w:uiPriority w:val="32"/>
    <w:qFormat/>
    <w:rsid w:val="00AF5CF8"/>
    <w:rPr>
      <w:b/>
      <w:bCs/>
      <w:smallCaps/>
      <w:color w:val="365F91" w:themeColor="accent1" w:themeShade="BF"/>
      <w:spacing w:val="5"/>
    </w:rPr>
  </w:style>
  <w:style w:type="paragraph" w:styleId="Intestazione">
    <w:name w:val="header"/>
    <w:basedOn w:val="Normale"/>
    <w:link w:val="IntestazioneCarattere"/>
    <w:uiPriority w:val="99"/>
    <w:unhideWhenUsed/>
    <w:rsid w:val="00AF5CF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F5CF8"/>
  </w:style>
  <w:style w:type="paragraph" w:styleId="Pidipagina">
    <w:name w:val="footer"/>
    <w:basedOn w:val="Normale"/>
    <w:link w:val="PidipaginaCarattere"/>
    <w:uiPriority w:val="99"/>
    <w:unhideWhenUsed/>
    <w:rsid w:val="00AF5CF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F5CF8"/>
  </w:style>
  <w:style w:type="table" w:customStyle="1" w:styleId="TableNormal">
    <w:name w:val="Table Normal"/>
    <w:uiPriority w:val="2"/>
    <w:semiHidden/>
    <w:unhideWhenUsed/>
    <w:qFormat/>
    <w:rsid w:val="0002530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02530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02530B"/>
    <w:rPr>
      <w:rFonts w:ascii="Times New Roman" w:eastAsia="Times New Roman" w:hAnsi="Times New Roman" w:cs="Times New Roman"/>
      <w:sz w:val="24"/>
      <w:szCs w:val="24"/>
    </w:rPr>
  </w:style>
  <w:style w:type="paragraph" w:customStyle="1" w:styleId="TableParagraph">
    <w:name w:val="Table Paragraph"/>
    <w:basedOn w:val="Normale"/>
    <w:uiPriority w:val="1"/>
    <w:qFormat/>
    <w:rsid w:val="0002530B"/>
    <w:pPr>
      <w:widowControl w:val="0"/>
      <w:autoSpaceDE w:val="0"/>
      <w:autoSpaceDN w:val="0"/>
      <w:spacing w:after="0" w:line="240" w:lineRule="auto"/>
    </w:pPr>
    <w:rPr>
      <w:rFonts w:ascii="Times New Roman" w:eastAsia="Times New Roman" w:hAnsi="Times New Roman" w:cs="Times New Roman"/>
    </w:rPr>
  </w:style>
  <w:style w:type="character" w:styleId="Collegamentoipertestuale">
    <w:name w:val="Hyperlink"/>
    <w:basedOn w:val="Carpredefinitoparagrafo"/>
    <w:uiPriority w:val="99"/>
    <w:unhideWhenUsed/>
    <w:rsid w:val="003A49B4"/>
    <w:rPr>
      <w:color w:val="0000FF" w:themeColor="hyperlink"/>
      <w:u w:val="single"/>
    </w:rPr>
  </w:style>
  <w:style w:type="character" w:customStyle="1" w:styleId="Menzionenonrisolta1">
    <w:name w:val="Menzione non risolta1"/>
    <w:basedOn w:val="Carpredefinitoparagrafo"/>
    <w:uiPriority w:val="99"/>
    <w:semiHidden/>
    <w:unhideWhenUsed/>
    <w:rsid w:val="003A49B4"/>
    <w:rPr>
      <w:color w:val="605E5C"/>
      <w:shd w:val="clear" w:color="auto" w:fill="E1DFDD"/>
    </w:rPr>
  </w:style>
  <w:style w:type="paragraph" w:styleId="Testofumetto">
    <w:name w:val="Balloon Text"/>
    <w:basedOn w:val="Normale"/>
    <w:link w:val="TestofumettoCarattere"/>
    <w:uiPriority w:val="99"/>
    <w:semiHidden/>
    <w:unhideWhenUsed/>
    <w:rsid w:val="002B791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B791D"/>
    <w:rPr>
      <w:rFonts w:ascii="Tahoma" w:hAnsi="Tahoma" w:cs="Tahoma"/>
      <w:sz w:val="16"/>
      <w:szCs w:val="16"/>
    </w:rPr>
  </w:style>
  <w:style w:type="paragraph" w:customStyle="1" w:styleId="Default">
    <w:name w:val="Default"/>
    <w:rsid w:val="00BC044A"/>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59"/>
    <w:rsid w:val="008F6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20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708</Words>
  <Characters>4037</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Fieschi</dc:creator>
  <cp:lastModifiedBy>Fiore Rosa</cp:lastModifiedBy>
  <cp:revision>17</cp:revision>
  <dcterms:created xsi:type="dcterms:W3CDTF">2026-02-20T15:48:00Z</dcterms:created>
  <dcterms:modified xsi:type="dcterms:W3CDTF">2026-05-12T10:19:00Z</dcterms:modified>
</cp:coreProperties>
</file>